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C9A" w:rsidRDefault="00DD0EE3">
      <w:pPr>
        <w:jc w:val="right"/>
        <w:rPr>
          <w:b/>
          <w:szCs w:val="24"/>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LogoFeb2016TMXTSXV-EN-Color" style="width:199.95pt;height:83.1pt;visibility:visible">
            <v:imagedata r:id="rId7" o:title=""/>
          </v:shape>
        </w:pict>
      </w:r>
    </w:p>
    <w:p w:rsidR="00574E20" w:rsidRDefault="00574E20">
      <w:pPr>
        <w:jc w:val="right"/>
        <w:rPr>
          <w:b/>
          <w:sz w:val="24"/>
          <w:szCs w:val="24"/>
        </w:rPr>
      </w:pPr>
    </w:p>
    <w:p w:rsidR="00982B2B" w:rsidRDefault="00982B2B">
      <w:pPr>
        <w:pStyle w:val="Heading8"/>
        <w:rPr>
          <w:rFonts w:ascii="Century Gothic" w:hAnsi="Century Gothic"/>
          <w:sz w:val="36"/>
          <w:szCs w:val="24"/>
        </w:rPr>
      </w:pPr>
      <w:bookmarkStart w:id="0" w:name="_DV_M0"/>
      <w:bookmarkEnd w:id="0"/>
      <w:r>
        <w:rPr>
          <w:rFonts w:ascii="Century Gothic" w:hAnsi="Century Gothic"/>
          <w:sz w:val="36"/>
          <w:szCs w:val="24"/>
        </w:rPr>
        <w:t>FORM 5D</w:t>
      </w:r>
    </w:p>
    <w:p w:rsidR="00982B2B" w:rsidRDefault="00982B2B">
      <w:pPr>
        <w:tabs>
          <w:tab w:val="left" w:pos="4600"/>
        </w:tabs>
        <w:spacing w:line="320" w:lineRule="exact"/>
        <w:jc w:val="center"/>
        <w:rPr>
          <w:rFonts w:ascii="Century Gothic" w:hAnsi="Century Gothic"/>
          <w:b/>
          <w:sz w:val="36"/>
          <w:szCs w:val="24"/>
        </w:rPr>
      </w:pPr>
    </w:p>
    <w:p w:rsidR="00982B2B" w:rsidRDefault="00982B2B">
      <w:pPr>
        <w:tabs>
          <w:tab w:val="left" w:pos="4600"/>
        </w:tabs>
        <w:spacing w:line="320" w:lineRule="exact"/>
        <w:jc w:val="center"/>
        <w:rPr>
          <w:rFonts w:ascii="Century Gothic" w:hAnsi="Century Gothic"/>
          <w:b/>
          <w:sz w:val="36"/>
          <w:szCs w:val="24"/>
        </w:rPr>
      </w:pPr>
      <w:bookmarkStart w:id="1" w:name="_DV_M1"/>
      <w:bookmarkEnd w:id="1"/>
      <w:r>
        <w:rPr>
          <w:rFonts w:ascii="Century Gothic" w:hAnsi="Century Gothic"/>
          <w:b/>
          <w:sz w:val="36"/>
          <w:szCs w:val="24"/>
        </w:rPr>
        <w:t>ESCROW AGREEMENT</w:t>
      </w:r>
    </w:p>
    <w:p w:rsidR="003522BF" w:rsidRDefault="00982B2B">
      <w:pPr>
        <w:tabs>
          <w:tab w:val="left" w:pos="4600"/>
        </w:tabs>
        <w:spacing w:before="90" w:line="320" w:lineRule="exact"/>
        <w:jc w:val="center"/>
        <w:rPr>
          <w:rFonts w:ascii="Century Gothic" w:hAnsi="Century Gothic"/>
          <w:b/>
          <w:sz w:val="36"/>
          <w:szCs w:val="24"/>
        </w:rPr>
      </w:pPr>
      <w:bookmarkStart w:id="2" w:name="_DV_C5"/>
      <w:r>
        <w:rPr>
          <w:rStyle w:val="DeltaViewDeletion"/>
          <w:rFonts w:ascii="Century Gothic" w:hAnsi="Century Gothic"/>
          <w:b/>
          <w:sz w:val="36"/>
          <w:szCs w:val="24"/>
        </w:rPr>
        <w:t>(Select: VALUE SECURITY/SURPLUS SECURITY)</w:t>
      </w:r>
      <w:bookmarkEnd w:id="2"/>
    </w:p>
    <w:p w:rsidR="00E16A54" w:rsidRDefault="00E16A54">
      <w:pPr>
        <w:tabs>
          <w:tab w:val="left" w:pos="760"/>
        </w:tabs>
        <w:spacing w:line="280" w:lineRule="exact"/>
        <w:jc w:val="both"/>
        <w:rPr>
          <w:b/>
          <w:sz w:val="24"/>
          <w:szCs w:val="24"/>
        </w:rPr>
      </w:pPr>
    </w:p>
    <w:p w:rsidR="00982B2B" w:rsidRDefault="00982B2B">
      <w:pPr>
        <w:tabs>
          <w:tab w:val="left" w:pos="760"/>
        </w:tabs>
        <w:spacing w:line="280" w:lineRule="exact"/>
        <w:rPr>
          <w:sz w:val="24"/>
          <w:szCs w:val="24"/>
        </w:rPr>
      </w:pPr>
      <w:bookmarkStart w:id="3" w:name="_DV_M2"/>
      <w:bookmarkEnd w:id="3"/>
      <w:r>
        <w:rPr>
          <w:b/>
          <w:sz w:val="24"/>
          <w:szCs w:val="24"/>
        </w:rPr>
        <w:t>THIS AGREEMENT</w:t>
      </w:r>
      <w:r>
        <w:rPr>
          <w:sz w:val="24"/>
          <w:szCs w:val="24"/>
        </w:rPr>
        <w:t xml:space="preserve"> is made as of the ______ day of ______________, ______</w:t>
      </w:r>
    </w:p>
    <w:p w:rsidR="00982B2B" w:rsidRDefault="00982B2B">
      <w:pPr>
        <w:tabs>
          <w:tab w:val="left" w:pos="760"/>
        </w:tabs>
        <w:spacing w:line="240" w:lineRule="exact"/>
        <w:rPr>
          <w:sz w:val="24"/>
          <w:szCs w:val="24"/>
        </w:rPr>
      </w:pPr>
    </w:p>
    <w:p w:rsidR="00982B2B" w:rsidRDefault="00982B2B">
      <w:pPr>
        <w:pStyle w:val="p3"/>
        <w:spacing w:line="280" w:lineRule="exact"/>
        <w:rPr>
          <w:b/>
          <w:szCs w:val="24"/>
        </w:rPr>
      </w:pPr>
      <w:bookmarkStart w:id="4" w:name="_DV_M3"/>
      <w:bookmarkEnd w:id="4"/>
      <w:r>
        <w:rPr>
          <w:b/>
          <w:szCs w:val="24"/>
        </w:rPr>
        <w:t>AMONG:</w:t>
      </w:r>
    </w:p>
    <w:p w:rsidR="00982B2B" w:rsidRDefault="00982B2B">
      <w:pPr>
        <w:tabs>
          <w:tab w:val="left" w:pos="720"/>
        </w:tabs>
        <w:spacing w:line="240" w:lineRule="exact"/>
        <w:rPr>
          <w:sz w:val="24"/>
          <w:szCs w:val="24"/>
        </w:rPr>
      </w:pPr>
    </w:p>
    <w:p w:rsidR="00A807C5" w:rsidRDefault="00A807C5">
      <w:pPr>
        <w:tabs>
          <w:tab w:val="left" w:pos="720"/>
        </w:tabs>
        <w:spacing w:line="240" w:lineRule="exact"/>
        <w:rPr>
          <w:sz w:val="24"/>
          <w:szCs w:val="24"/>
        </w:rPr>
      </w:pPr>
    </w:p>
    <w:p w:rsidR="00982B2B" w:rsidRDefault="00982B2B">
      <w:pPr>
        <w:pStyle w:val="p4"/>
        <w:tabs>
          <w:tab w:val="clear" w:pos="780"/>
          <w:tab w:val="left" w:pos="720"/>
        </w:tabs>
        <w:spacing w:line="240" w:lineRule="auto"/>
        <w:ind w:left="720"/>
        <w:rPr>
          <w:i/>
          <w:szCs w:val="24"/>
        </w:rPr>
      </w:pPr>
      <w:bookmarkStart w:id="5" w:name="_DV_M4"/>
      <w:bookmarkEnd w:id="5"/>
      <w:r>
        <w:rPr>
          <w:szCs w:val="24"/>
        </w:rPr>
        <w:t>(the “</w:t>
      </w:r>
      <w:r>
        <w:rPr>
          <w:b/>
          <w:szCs w:val="24"/>
        </w:rPr>
        <w:t>Issuer</w:t>
      </w:r>
      <w:r>
        <w:rPr>
          <w:szCs w:val="24"/>
        </w:rPr>
        <w:t>”)</w:t>
      </w:r>
    </w:p>
    <w:p w:rsidR="00982B2B" w:rsidRDefault="00982B2B">
      <w:pPr>
        <w:tabs>
          <w:tab w:val="left" w:pos="720"/>
        </w:tabs>
        <w:spacing w:line="240" w:lineRule="exact"/>
        <w:rPr>
          <w:sz w:val="24"/>
          <w:szCs w:val="24"/>
        </w:rPr>
      </w:pPr>
    </w:p>
    <w:p w:rsidR="00982B2B" w:rsidRDefault="00982B2B">
      <w:pPr>
        <w:pStyle w:val="p3"/>
        <w:spacing w:line="280" w:lineRule="exact"/>
        <w:rPr>
          <w:b/>
          <w:szCs w:val="24"/>
        </w:rPr>
      </w:pPr>
      <w:bookmarkStart w:id="6" w:name="_DV_M5"/>
      <w:bookmarkEnd w:id="6"/>
      <w:r>
        <w:rPr>
          <w:b/>
          <w:szCs w:val="24"/>
        </w:rPr>
        <w:t>AND:</w:t>
      </w:r>
    </w:p>
    <w:p w:rsidR="00982B2B" w:rsidRDefault="00982B2B">
      <w:pPr>
        <w:tabs>
          <w:tab w:val="left" w:pos="720"/>
        </w:tabs>
        <w:spacing w:line="240" w:lineRule="exact"/>
        <w:rPr>
          <w:sz w:val="24"/>
          <w:szCs w:val="24"/>
        </w:rPr>
      </w:pPr>
    </w:p>
    <w:p w:rsidR="00982B2B" w:rsidRDefault="00982B2B">
      <w:pPr>
        <w:pStyle w:val="p2"/>
        <w:tabs>
          <w:tab w:val="clear" w:pos="760"/>
          <w:tab w:val="left" w:pos="720"/>
        </w:tabs>
        <w:spacing w:line="280" w:lineRule="exact"/>
        <w:ind w:left="0"/>
        <w:rPr>
          <w:szCs w:val="24"/>
        </w:rPr>
      </w:pPr>
      <w:bookmarkStart w:id="7" w:name="_DV_M6"/>
      <w:bookmarkEnd w:id="7"/>
      <w:r>
        <w:rPr>
          <w:szCs w:val="24"/>
        </w:rPr>
        <w:t>(the “</w:t>
      </w:r>
      <w:r>
        <w:rPr>
          <w:b/>
          <w:szCs w:val="24"/>
        </w:rPr>
        <w:t>Escrow Agent</w:t>
      </w:r>
      <w:r>
        <w:rPr>
          <w:szCs w:val="24"/>
        </w:rPr>
        <w:t>”)</w:t>
      </w:r>
    </w:p>
    <w:p w:rsidR="00982B2B" w:rsidRDefault="00982B2B">
      <w:pPr>
        <w:pStyle w:val="p3"/>
        <w:spacing w:line="280" w:lineRule="exact"/>
        <w:rPr>
          <w:b/>
          <w:szCs w:val="24"/>
        </w:rPr>
      </w:pPr>
    </w:p>
    <w:p w:rsidR="00982B2B" w:rsidRDefault="00982B2B">
      <w:pPr>
        <w:pStyle w:val="p3"/>
        <w:spacing w:line="280" w:lineRule="exact"/>
        <w:rPr>
          <w:b/>
          <w:szCs w:val="24"/>
        </w:rPr>
      </w:pPr>
      <w:bookmarkStart w:id="8" w:name="_DV_M7"/>
      <w:bookmarkEnd w:id="8"/>
      <w:r>
        <w:rPr>
          <w:b/>
          <w:szCs w:val="24"/>
        </w:rPr>
        <w:t>AND:</w:t>
      </w:r>
    </w:p>
    <w:p w:rsidR="00982B2B" w:rsidRDefault="00982B2B">
      <w:pPr>
        <w:pStyle w:val="p3"/>
        <w:spacing w:line="240" w:lineRule="exact"/>
        <w:rPr>
          <w:szCs w:val="24"/>
        </w:rPr>
      </w:pPr>
    </w:p>
    <w:p w:rsidR="00982B2B" w:rsidRDefault="00982B2B">
      <w:pPr>
        <w:pStyle w:val="p3"/>
        <w:spacing w:line="280" w:lineRule="exact"/>
        <w:rPr>
          <w:b/>
          <w:szCs w:val="24"/>
        </w:rPr>
      </w:pPr>
      <w:bookmarkStart w:id="9" w:name="_DV_M8"/>
      <w:bookmarkEnd w:id="9"/>
      <w:r>
        <w:rPr>
          <w:szCs w:val="24"/>
        </w:rPr>
        <w:tab/>
      </w:r>
      <w:r>
        <w:rPr>
          <w:b/>
          <w:szCs w:val="24"/>
        </w:rPr>
        <w:t>EACH OF</w:t>
      </w:r>
      <w:r>
        <w:rPr>
          <w:szCs w:val="24"/>
        </w:rPr>
        <w:t xml:space="preserve"> </w:t>
      </w:r>
      <w:r>
        <w:rPr>
          <w:b/>
          <w:szCs w:val="24"/>
        </w:rPr>
        <w:t>THE UNDERSIGNED SECURITYHOLDERS OF THE ISSUER</w:t>
      </w:r>
    </w:p>
    <w:p w:rsidR="00982B2B" w:rsidRDefault="00982B2B">
      <w:pPr>
        <w:tabs>
          <w:tab w:val="left" w:pos="720"/>
        </w:tabs>
        <w:spacing w:line="280" w:lineRule="exact"/>
        <w:rPr>
          <w:sz w:val="24"/>
          <w:szCs w:val="24"/>
        </w:rPr>
      </w:pPr>
      <w:bookmarkStart w:id="10" w:name="_DV_M9"/>
      <w:bookmarkEnd w:id="10"/>
      <w:r>
        <w:rPr>
          <w:sz w:val="24"/>
          <w:szCs w:val="24"/>
        </w:rPr>
        <w:tab/>
        <w:t>(a “</w:t>
      </w:r>
      <w:r>
        <w:rPr>
          <w:b/>
          <w:sz w:val="24"/>
          <w:szCs w:val="24"/>
        </w:rPr>
        <w:t>Securityholder</w:t>
      </w:r>
      <w:r>
        <w:rPr>
          <w:sz w:val="24"/>
          <w:szCs w:val="24"/>
        </w:rPr>
        <w:t>” or “</w:t>
      </w:r>
      <w:r>
        <w:rPr>
          <w:b/>
          <w:sz w:val="24"/>
          <w:szCs w:val="24"/>
        </w:rPr>
        <w:t>you</w:t>
      </w:r>
      <w:r>
        <w:rPr>
          <w:sz w:val="24"/>
          <w:szCs w:val="24"/>
        </w:rPr>
        <w:t>”)</w:t>
      </w:r>
    </w:p>
    <w:p w:rsidR="00982B2B" w:rsidRDefault="00982B2B">
      <w:pPr>
        <w:tabs>
          <w:tab w:val="left" w:pos="720"/>
        </w:tabs>
        <w:spacing w:line="240" w:lineRule="exact"/>
        <w:rPr>
          <w:sz w:val="24"/>
          <w:szCs w:val="24"/>
        </w:rPr>
      </w:pPr>
    </w:p>
    <w:p w:rsidR="00982B2B" w:rsidRDefault="00982B2B">
      <w:pPr>
        <w:pStyle w:val="p3"/>
        <w:spacing w:line="280" w:lineRule="exact"/>
        <w:rPr>
          <w:szCs w:val="24"/>
        </w:rPr>
      </w:pPr>
      <w:bookmarkStart w:id="11" w:name="_DV_M10"/>
      <w:bookmarkEnd w:id="11"/>
      <w:r>
        <w:rPr>
          <w:szCs w:val="24"/>
        </w:rPr>
        <w:t>(collectively, the “</w:t>
      </w:r>
      <w:r>
        <w:rPr>
          <w:b/>
          <w:szCs w:val="24"/>
        </w:rPr>
        <w:t>Parties</w:t>
      </w:r>
      <w:r>
        <w:rPr>
          <w:szCs w:val="24"/>
        </w:rPr>
        <w:t>”)</w:t>
      </w:r>
    </w:p>
    <w:p w:rsidR="00982B2B" w:rsidRDefault="00982B2B">
      <w:pPr>
        <w:pStyle w:val="Footer"/>
        <w:tabs>
          <w:tab w:val="clear" w:pos="4320"/>
          <w:tab w:val="clear" w:pos="8640"/>
          <w:tab w:val="left" w:pos="720"/>
        </w:tabs>
        <w:spacing w:line="240" w:lineRule="exact"/>
        <w:rPr>
          <w:sz w:val="24"/>
          <w:szCs w:val="24"/>
        </w:rPr>
      </w:pPr>
    </w:p>
    <w:p w:rsidR="000604ED" w:rsidRDefault="000604ED">
      <w:pPr>
        <w:pStyle w:val="Footer"/>
        <w:tabs>
          <w:tab w:val="clear" w:pos="4320"/>
          <w:tab w:val="clear" w:pos="8640"/>
          <w:tab w:val="left" w:pos="720"/>
        </w:tabs>
        <w:spacing w:line="240" w:lineRule="exact"/>
        <w:rPr>
          <w:sz w:val="24"/>
          <w:szCs w:val="24"/>
        </w:rPr>
      </w:pPr>
    </w:p>
    <w:p w:rsidR="00F54514" w:rsidRDefault="00982B2B">
      <w:pPr>
        <w:pStyle w:val="Footer"/>
        <w:tabs>
          <w:tab w:val="clear" w:pos="4320"/>
          <w:tab w:val="clear" w:pos="8640"/>
          <w:tab w:val="left" w:pos="720"/>
        </w:tabs>
        <w:spacing w:line="240" w:lineRule="exact"/>
        <w:rPr>
          <w:sz w:val="24"/>
          <w:szCs w:val="24"/>
        </w:rPr>
      </w:pPr>
      <w:bookmarkStart w:id="12" w:name="_DV_M11"/>
      <w:bookmarkEnd w:id="12"/>
      <w:r>
        <w:rPr>
          <w:b/>
          <w:sz w:val="24"/>
          <w:szCs w:val="24"/>
        </w:rPr>
        <w:t xml:space="preserve">This Agreement </w:t>
      </w:r>
      <w:r>
        <w:rPr>
          <w:sz w:val="24"/>
          <w:szCs w:val="24"/>
        </w:rPr>
        <w:t>is being entered into by the Parties under</w:t>
      </w:r>
      <w:bookmarkStart w:id="13" w:name="_DV_C6"/>
      <w:r>
        <w:rPr>
          <w:rStyle w:val="DeltaViewDeletion"/>
          <w:sz w:val="24"/>
          <w:szCs w:val="24"/>
        </w:rPr>
        <w:t xml:space="preserve"> Exchange</w:t>
      </w:r>
      <w:bookmarkStart w:id="14" w:name="_DV_M12"/>
      <w:bookmarkEnd w:id="13"/>
      <w:bookmarkEnd w:id="14"/>
      <w:r>
        <w:rPr>
          <w:sz w:val="24"/>
          <w:szCs w:val="24"/>
        </w:rPr>
        <w:t xml:space="preserve"> Policy 5.4 </w:t>
      </w:r>
      <w:bookmarkStart w:id="15" w:name="_DV_C7"/>
      <w:r>
        <w:rPr>
          <w:rStyle w:val="DeltaViewDeletion"/>
          <w:sz w:val="24"/>
          <w:szCs w:val="24"/>
        </w:rPr>
        <w:t>-</w:t>
      </w:r>
      <w:bookmarkStart w:id="16" w:name="_DV_C8"/>
      <w:bookmarkEnd w:id="15"/>
      <w:r w:rsidR="00BA5581">
        <w:rPr>
          <w:rStyle w:val="DeltaViewInsertion"/>
          <w:sz w:val="24"/>
          <w:szCs w:val="24"/>
        </w:rPr>
        <w:t>–</w:t>
      </w:r>
      <w:r>
        <w:rPr>
          <w:rStyle w:val="DeltaViewInsertion"/>
          <w:i/>
          <w:sz w:val="24"/>
          <w:szCs w:val="24"/>
        </w:rPr>
        <w:t xml:space="preserve"> </w:t>
      </w:r>
      <w:r w:rsidR="00BA5581">
        <w:rPr>
          <w:rStyle w:val="DeltaViewInsertion"/>
          <w:i/>
          <w:sz w:val="24"/>
          <w:szCs w:val="24"/>
        </w:rPr>
        <w:t>Capital Structure,</w:t>
      </w:r>
      <w:bookmarkStart w:id="17" w:name="_DV_M13"/>
      <w:bookmarkEnd w:id="16"/>
      <w:bookmarkEnd w:id="17"/>
      <w:r w:rsidR="00BA5581">
        <w:rPr>
          <w:i/>
          <w:sz w:val="24"/>
          <w:szCs w:val="24"/>
        </w:rPr>
        <w:t xml:space="preserve"> </w:t>
      </w:r>
      <w:r>
        <w:rPr>
          <w:i/>
          <w:sz w:val="24"/>
          <w:szCs w:val="24"/>
        </w:rPr>
        <w:t>Escrow</w:t>
      </w:r>
      <w:bookmarkStart w:id="18" w:name="_DV_C9"/>
      <w:r>
        <w:rPr>
          <w:rStyle w:val="DeltaViewDeletion"/>
          <w:i/>
          <w:sz w:val="24"/>
          <w:szCs w:val="24"/>
        </w:rPr>
        <w:t>, Vendor Consideration</w:t>
      </w:r>
      <w:bookmarkStart w:id="19" w:name="_DV_M14"/>
      <w:bookmarkEnd w:id="18"/>
      <w:bookmarkEnd w:id="19"/>
      <w:r>
        <w:rPr>
          <w:i/>
          <w:sz w:val="24"/>
          <w:szCs w:val="24"/>
        </w:rPr>
        <w:t xml:space="preserve"> and Resale Restrictions </w:t>
      </w:r>
      <w:r>
        <w:rPr>
          <w:sz w:val="24"/>
          <w:szCs w:val="24"/>
        </w:rPr>
        <w:t xml:space="preserve">(the </w:t>
      </w:r>
      <w:bookmarkStart w:id="20" w:name="_DV_C10"/>
      <w:r w:rsidR="000604ED">
        <w:rPr>
          <w:rStyle w:val="DeltaViewInsertion"/>
          <w:sz w:val="24"/>
          <w:szCs w:val="24"/>
        </w:rPr>
        <w:t>“</w:t>
      </w:r>
      <w:bookmarkStart w:id="21" w:name="_DV_M15"/>
      <w:bookmarkEnd w:id="20"/>
      <w:bookmarkEnd w:id="21"/>
      <w:r>
        <w:rPr>
          <w:b/>
          <w:sz w:val="24"/>
          <w:szCs w:val="24"/>
        </w:rPr>
        <w:t>Policy</w:t>
      </w:r>
      <w:bookmarkStart w:id="22" w:name="_DV_C11"/>
      <w:r w:rsidR="000604ED">
        <w:rPr>
          <w:rStyle w:val="DeltaViewInsertion"/>
          <w:sz w:val="24"/>
          <w:szCs w:val="24"/>
        </w:rPr>
        <w:t>”</w:t>
      </w:r>
      <w:r>
        <w:rPr>
          <w:rStyle w:val="DeltaViewInsertion"/>
          <w:sz w:val="24"/>
          <w:szCs w:val="24"/>
        </w:rPr>
        <w:t xml:space="preserve">) </w:t>
      </w:r>
      <w:r w:rsidR="000604ED">
        <w:rPr>
          <w:rStyle w:val="DeltaViewInsertion"/>
          <w:sz w:val="24"/>
          <w:szCs w:val="24"/>
        </w:rPr>
        <w:t>of the TSX Venture Exchange (the “</w:t>
      </w:r>
      <w:r w:rsidR="000604ED">
        <w:rPr>
          <w:rStyle w:val="DeltaViewInsertion"/>
          <w:b/>
          <w:sz w:val="24"/>
          <w:szCs w:val="24"/>
        </w:rPr>
        <w:t>Exchange</w:t>
      </w:r>
      <w:r w:rsidR="000604ED">
        <w:rPr>
          <w:rStyle w:val="DeltaViewInsertion"/>
          <w:sz w:val="24"/>
          <w:szCs w:val="24"/>
        </w:rPr>
        <w:t>”</w:t>
      </w:r>
      <w:bookmarkStart w:id="23" w:name="_DV_M16"/>
      <w:bookmarkEnd w:id="22"/>
      <w:bookmarkEnd w:id="23"/>
      <w:r w:rsidR="000604ED">
        <w:rPr>
          <w:sz w:val="24"/>
          <w:szCs w:val="24"/>
        </w:rPr>
        <w:t>)</w:t>
      </w:r>
      <w:r w:rsidR="000604ED">
        <w:rPr>
          <w:b/>
          <w:sz w:val="24"/>
          <w:szCs w:val="24"/>
        </w:rPr>
        <w:t xml:space="preserve"> </w:t>
      </w:r>
      <w:r>
        <w:rPr>
          <w:sz w:val="24"/>
          <w:szCs w:val="24"/>
        </w:rPr>
        <w:t xml:space="preserve">in connection with a [Reverse Takeover, Change of Business, Qualifying Transaction, or other </w:t>
      </w:r>
      <w:r w:rsidR="00791EFC">
        <w:rPr>
          <w:sz w:val="24"/>
          <w:szCs w:val="24"/>
        </w:rPr>
        <w:t>transaction (please describe)]</w:t>
      </w:r>
      <w:bookmarkStart w:id="24" w:name="_DV_C12"/>
      <w:r w:rsidR="00A807C5">
        <w:rPr>
          <w:rStyle w:val="DeltaViewInsertion"/>
          <w:sz w:val="24"/>
          <w:szCs w:val="24"/>
        </w:rPr>
        <w:t xml:space="preserve"> (the “</w:t>
      </w:r>
      <w:r w:rsidR="00A807C5">
        <w:rPr>
          <w:rStyle w:val="DeltaViewInsertion"/>
          <w:b/>
          <w:sz w:val="24"/>
          <w:szCs w:val="24"/>
        </w:rPr>
        <w:t>Transaction</w:t>
      </w:r>
      <w:r w:rsidR="00A807C5">
        <w:rPr>
          <w:rStyle w:val="DeltaViewInsertion"/>
          <w:sz w:val="24"/>
          <w:szCs w:val="24"/>
        </w:rPr>
        <w:t>”)</w:t>
      </w:r>
      <w:bookmarkStart w:id="25" w:name="_DV_M17"/>
      <w:bookmarkEnd w:id="24"/>
      <w:bookmarkEnd w:id="25"/>
      <w:r w:rsidR="00791EFC">
        <w:rPr>
          <w:sz w:val="24"/>
          <w:szCs w:val="24"/>
        </w:rPr>
        <w:t>.</w:t>
      </w:r>
    </w:p>
    <w:p w:rsidR="000604ED" w:rsidRDefault="000604ED">
      <w:pPr>
        <w:pStyle w:val="Footer"/>
        <w:tabs>
          <w:tab w:val="clear" w:pos="4320"/>
          <w:tab w:val="clear" w:pos="8640"/>
          <w:tab w:val="left" w:pos="720"/>
        </w:tabs>
        <w:spacing w:line="240" w:lineRule="exact"/>
        <w:rPr>
          <w:sz w:val="24"/>
          <w:szCs w:val="24"/>
        </w:rPr>
      </w:pPr>
    </w:p>
    <w:p w:rsidR="00982B2B" w:rsidRDefault="00982B2B">
      <w:pPr>
        <w:pStyle w:val="Footer"/>
        <w:tabs>
          <w:tab w:val="clear" w:pos="4320"/>
          <w:tab w:val="clear" w:pos="8640"/>
          <w:tab w:val="left" w:pos="720"/>
        </w:tabs>
        <w:spacing w:line="240" w:lineRule="exact"/>
        <w:rPr>
          <w:sz w:val="24"/>
          <w:szCs w:val="24"/>
        </w:rPr>
      </w:pPr>
      <w:bookmarkStart w:id="26" w:name="_DV_M18"/>
      <w:bookmarkEnd w:id="26"/>
      <w:r>
        <w:rPr>
          <w:sz w:val="24"/>
          <w:szCs w:val="24"/>
        </w:rPr>
        <w:t>The Issuer is a [Tier 1/Tier 2 Issuer] as described in Policy</w:t>
      </w:r>
      <w:r w:rsidR="00D45386">
        <w:rPr>
          <w:sz w:val="24"/>
          <w:szCs w:val="24"/>
        </w:rPr>
        <w:t xml:space="preserve"> </w:t>
      </w:r>
      <w:r w:rsidR="00F10438">
        <w:rPr>
          <w:sz w:val="24"/>
          <w:szCs w:val="24"/>
        </w:rPr>
        <w:t>2.1 -</w:t>
      </w:r>
      <w:r w:rsidR="00F10438">
        <w:rPr>
          <w:i/>
          <w:sz w:val="24"/>
          <w:szCs w:val="24"/>
        </w:rPr>
        <w:t xml:space="preserve"> </w:t>
      </w:r>
      <w:r w:rsidR="00621251">
        <w:rPr>
          <w:i/>
          <w:sz w:val="24"/>
          <w:szCs w:val="24"/>
        </w:rPr>
        <w:t xml:space="preserve">Initial </w:t>
      </w:r>
      <w:r>
        <w:rPr>
          <w:i/>
          <w:sz w:val="24"/>
          <w:szCs w:val="24"/>
        </w:rPr>
        <w:t>Listing Requirements</w:t>
      </w:r>
      <w:bookmarkStart w:id="27" w:name="_DV_C13"/>
      <w:r w:rsidR="000604ED">
        <w:rPr>
          <w:rStyle w:val="DeltaViewInsertion"/>
          <w:sz w:val="24"/>
          <w:szCs w:val="24"/>
        </w:rPr>
        <w:t xml:space="preserve"> of the Exchange</w:t>
      </w:r>
      <w:bookmarkStart w:id="28" w:name="_DV_M19"/>
      <w:bookmarkEnd w:id="27"/>
      <w:bookmarkEnd w:id="28"/>
      <w:r>
        <w:rPr>
          <w:sz w:val="24"/>
          <w:szCs w:val="24"/>
        </w:rPr>
        <w:t>.</w:t>
      </w:r>
    </w:p>
    <w:p w:rsidR="00982B2B" w:rsidRDefault="00982B2B">
      <w:pPr>
        <w:pStyle w:val="Footer"/>
        <w:tabs>
          <w:tab w:val="clear" w:pos="4320"/>
          <w:tab w:val="clear" w:pos="8640"/>
          <w:tab w:val="left" w:pos="720"/>
        </w:tabs>
        <w:spacing w:line="240" w:lineRule="exact"/>
        <w:rPr>
          <w:sz w:val="24"/>
          <w:szCs w:val="24"/>
        </w:rPr>
      </w:pPr>
    </w:p>
    <w:p w:rsidR="00982B2B" w:rsidRDefault="00982B2B">
      <w:pPr>
        <w:pStyle w:val="p3"/>
        <w:spacing w:line="280" w:lineRule="exact"/>
        <w:rPr>
          <w:szCs w:val="24"/>
        </w:rPr>
      </w:pPr>
      <w:bookmarkStart w:id="29" w:name="_DV_M20"/>
      <w:bookmarkEnd w:id="29"/>
      <w:r>
        <w:rPr>
          <w:b/>
          <w:szCs w:val="24"/>
        </w:rPr>
        <w:t>For good and valuable consideration,</w:t>
      </w:r>
      <w:r>
        <w:rPr>
          <w:szCs w:val="24"/>
        </w:rPr>
        <w:t xml:space="preserve"> the Parties agree as follows:</w:t>
      </w:r>
    </w:p>
    <w:p w:rsidR="006B2001" w:rsidRDefault="006B2001">
      <w:pPr>
        <w:pStyle w:val="p18"/>
        <w:tabs>
          <w:tab w:val="clear" w:pos="1500"/>
          <w:tab w:val="clear" w:pos="2220"/>
          <w:tab w:val="left" w:pos="720"/>
        </w:tabs>
        <w:spacing w:line="240" w:lineRule="auto"/>
        <w:rPr>
          <w:b/>
          <w:szCs w:val="24"/>
        </w:rPr>
      </w:pPr>
    </w:p>
    <w:p w:rsidR="00982B2B" w:rsidRDefault="00982B2B">
      <w:pPr>
        <w:pStyle w:val="p18"/>
        <w:tabs>
          <w:tab w:val="clear" w:pos="1500"/>
          <w:tab w:val="clear" w:pos="2220"/>
          <w:tab w:val="left" w:pos="720"/>
        </w:tabs>
        <w:spacing w:line="240" w:lineRule="auto"/>
        <w:rPr>
          <w:b/>
          <w:szCs w:val="24"/>
        </w:rPr>
      </w:pPr>
      <w:bookmarkStart w:id="30" w:name="_DV_M21"/>
      <w:bookmarkEnd w:id="30"/>
      <w:r>
        <w:rPr>
          <w:b/>
          <w:szCs w:val="24"/>
        </w:rPr>
        <w:t>PART 1</w:t>
      </w:r>
      <w:r>
        <w:rPr>
          <w:b/>
          <w:szCs w:val="24"/>
        </w:rPr>
        <w:tab/>
        <w:t>ESCROW</w:t>
      </w:r>
    </w:p>
    <w:p w:rsidR="00982B2B" w:rsidRDefault="00982B2B">
      <w:pPr>
        <w:pStyle w:val="p18"/>
        <w:tabs>
          <w:tab w:val="clear" w:pos="1500"/>
          <w:tab w:val="clear" w:pos="2220"/>
          <w:tab w:val="left" w:pos="720"/>
        </w:tabs>
        <w:spacing w:line="240" w:lineRule="auto"/>
        <w:rPr>
          <w:b/>
          <w:szCs w:val="24"/>
        </w:rPr>
      </w:pPr>
    </w:p>
    <w:p w:rsidR="00982B2B" w:rsidRDefault="00982B2B">
      <w:pPr>
        <w:pStyle w:val="p12"/>
        <w:tabs>
          <w:tab w:val="clear" w:pos="2220"/>
          <w:tab w:val="left" w:pos="720"/>
        </w:tabs>
        <w:spacing w:line="240" w:lineRule="auto"/>
        <w:rPr>
          <w:b/>
          <w:szCs w:val="24"/>
        </w:rPr>
      </w:pPr>
      <w:bookmarkStart w:id="31" w:name="_DV_M22"/>
      <w:bookmarkEnd w:id="31"/>
      <w:r>
        <w:rPr>
          <w:b/>
          <w:szCs w:val="24"/>
        </w:rPr>
        <w:t>1.1</w:t>
      </w:r>
      <w:r>
        <w:rPr>
          <w:b/>
          <w:szCs w:val="24"/>
        </w:rPr>
        <w:tab/>
        <w:t>Appointment of Escrow Agent</w:t>
      </w:r>
    </w:p>
    <w:p w:rsidR="00982B2B" w:rsidRDefault="00982B2B">
      <w:pPr>
        <w:pStyle w:val="p12"/>
        <w:tabs>
          <w:tab w:val="clear" w:pos="2220"/>
          <w:tab w:val="left" w:pos="720"/>
        </w:tabs>
        <w:spacing w:line="240" w:lineRule="auto"/>
        <w:rPr>
          <w:szCs w:val="24"/>
        </w:rPr>
      </w:pPr>
    </w:p>
    <w:p w:rsidR="00982B2B" w:rsidRDefault="00982B2B">
      <w:pPr>
        <w:pStyle w:val="p12"/>
        <w:tabs>
          <w:tab w:val="clear" w:pos="2220"/>
          <w:tab w:val="left" w:pos="0"/>
        </w:tabs>
        <w:spacing w:line="240" w:lineRule="auto"/>
        <w:ind w:left="0" w:firstLine="0"/>
        <w:rPr>
          <w:szCs w:val="24"/>
        </w:rPr>
      </w:pPr>
      <w:bookmarkStart w:id="32" w:name="_DV_M23"/>
      <w:bookmarkEnd w:id="32"/>
      <w:r>
        <w:rPr>
          <w:szCs w:val="24"/>
        </w:rPr>
        <w:t>The Issuer and the Securityholders appoint the Escrow Agent to act as escrow agent under this Agreement</w:t>
      </w:r>
      <w:r w:rsidR="009E2BDA">
        <w:rPr>
          <w:szCs w:val="24"/>
        </w:rPr>
        <w:t>.</w:t>
      </w:r>
      <w:r>
        <w:rPr>
          <w:szCs w:val="24"/>
        </w:rPr>
        <w:t xml:space="preserve"> </w:t>
      </w:r>
      <w:bookmarkStart w:id="33" w:name="_DV_M24"/>
      <w:bookmarkEnd w:id="33"/>
      <w:r w:rsidR="009E2BDA">
        <w:rPr>
          <w:szCs w:val="24"/>
        </w:rPr>
        <w:t xml:space="preserve"> </w:t>
      </w:r>
      <w:r>
        <w:rPr>
          <w:szCs w:val="24"/>
        </w:rPr>
        <w:t>The Escrow Agent accepts the appointment.</w:t>
      </w:r>
    </w:p>
    <w:p w:rsidR="006B2001" w:rsidRDefault="006B2001">
      <w:pPr>
        <w:pStyle w:val="p12"/>
        <w:tabs>
          <w:tab w:val="clear" w:pos="2220"/>
          <w:tab w:val="left" w:pos="0"/>
        </w:tabs>
        <w:spacing w:line="240" w:lineRule="auto"/>
        <w:ind w:left="0" w:firstLine="0"/>
        <w:rPr>
          <w:szCs w:val="24"/>
        </w:rPr>
      </w:pPr>
    </w:p>
    <w:p w:rsidR="00982B2B" w:rsidRDefault="00982B2B">
      <w:pPr>
        <w:pStyle w:val="p12"/>
        <w:tabs>
          <w:tab w:val="clear" w:pos="2220"/>
          <w:tab w:val="left" w:pos="720"/>
        </w:tabs>
        <w:spacing w:line="240" w:lineRule="auto"/>
        <w:rPr>
          <w:szCs w:val="24"/>
        </w:rPr>
      </w:pPr>
    </w:p>
    <w:p w:rsidR="00982B2B" w:rsidRDefault="00982B2B">
      <w:pPr>
        <w:pStyle w:val="p12"/>
        <w:tabs>
          <w:tab w:val="clear" w:pos="2220"/>
          <w:tab w:val="left" w:pos="720"/>
        </w:tabs>
        <w:spacing w:line="240" w:lineRule="auto"/>
        <w:rPr>
          <w:b/>
          <w:szCs w:val="24"/>
        </w:rPr>
      </w:pPr>
      <w:bookmarkStart w:id="34" w:name="_DV_M26"/>
      <w:bookmarkEnd w:id="34"/>
      <w:r>
        <w:rPr>
          <w:b/>
          <w:szCs w:val="24"/>
        </w:rPr>
        <w:t>1.2</w:t>
      </w:r>
      <w:r>
        <w:rPr>
          <w:b/>
          <w:szCs w:val="24"/>
        </w:rPr>
        <w:tab/>
        <w:t>Deposit</w:t>
      </w:r>
      <w:r w:rsidR="00A22C70">
        <w:rPr>
          <w:b/>
          <w:szCs w:val="24"/>
        </w:rPr>
        <w:t xml:space="preserve"> of Escrow Securities in Escrow</w:t>
      </w:r>
      <w:r>
        <w:rPr>
          <w:b/>
          <w:szCs w:val="24"/>
        </w:rPr>
        <w:t xml:space="preserve"> </w:t>
      </w:r>
    </w:p>
    <w:p w:rsidR="00982B2B" w:rsidRDefault="00982B2B">
      <w:pPr>
        <w:pStyle w:val="p13"/>
        <w:tabs>
          <w:tab w:val="clear" w:pos="2200"/>
          <w:tab w:val="left" w:pos="720"/>
        </w:tabs>
        <w:spacing w:line="240" w:lineRule="auto"/>
        <w:rPr>
          <w:b/>
          <w:szCs w:val="24"/>
        </w:rPr>
      </w:pPr>
    </w:p>
    <w:p w:rsidR="00982B2B" w:rsidRDefault="00982B2B">
      <w:pPr>
        <w:pStyle w:val="p14"/>
        <w:spacing w:line="240" w:lineRule="auto"/>
        <w:ind w:left="720" w:hanging="720"/>
        <w:rPr>
          <w:szCs w:val="24"/>
        </w:rPr>
      </w:pPr>
      <w:bookmarkStart w:id="35" w:name="_DV_M27"/>
      <w:bookmarkEnd w:id="35"/>
      <w:r>
        <w:rPr>
          <w:szCs w:val="24"/>
        </w:rPr>
        <w:t>(1)</w:t>
      </w:r>
      <w:r>
        <w:rPr>
          <w:szCs w:val="24"/>
        </w:rPr>
        <w:tab/>
        <w:t xml:space="preserve">You are depositing the securities </w:t>
      </w:r>
      <w:r>
        <w:rPr>
          <w:b/>
          <w:szCs w:val="24"/>
        </w:rPr>
        <w:t xml:space="preserve">(escrow securities) </w:t>
      </w:r>
      <w:r>
        <w:rPr>
          <w:szCs w:val="24"/>
        </w:rPr>
        <w:t>listed</w:t>
      </w:r>
      <w:r w:rsidR="00DD4BDD">
        <w:rPr>
          <w:szCs w:val="24"/>
        </w:rPr>
        <w:t xml:space="preserve"> </w:t>
      </w:r>
      <w:bookmarkStart w:id="36" w:name="_DV_C14"/>
      <w:r>
        <w:rPr>
          <w:rStyle w:val="DeltaViewDeletion"/>
          <w:szCs w:val="24"/>
        </w:rPr>
        <w:t>opposite</w:t>
      </w:r>
      <w:bookmarkStart w:id="37" w:name="_DV_C15"/>
      <w:bookmarkEnd w:id="36"/>
      <w:r w:rsidR="00DD4BDD">
        <w:rPr>
          <w:rStyle w:val="DeltaViewInsertion"/>
          <w:szCs w:val="24"/>
        </w:rPr>
        <w:t>below</w:t>
      </w:r>
      <w:bookmarkStart w:id="38" w:name="_DV_M28"/>
      <w:bookmarkEnd w:id="37"/>
      <w:bookmarkEnd w:id="38"/>
      <w:r>
        <w:rPr>
          <w:szCs w:val="24"/>
        </w:rPr>
        <w:t xml:space="preserve"> your name in Schedule </w:t>
      </w:r>
      <w:bookmarkStart w:id="39" w:name="_DV_C16"/>
      <w:r>
        <w:rPr>
          <w:rStyle w:val="DeltaViewDeletion"/>
          <w:szCs w:val="24"/>
        </w:rPr>
        <w:t>“</w:t>
      </w:r>
      <w:bookmarkStart w:id="40" w:name="_DV_M29"/>
      <w:bookmarkEnd w:id="39"/>
      <w:bookmarkEnd w:id="40"/>
      <w:r>
        <w:rPr>
          <w:szCs w:val="24"/>
        </w:rPr>
        <w:t>A</w:t>
      </w:r>
      <w:bookmarkStart w:id="41" w:name="_DV_C17"/>
      <w:r>
        <w:rPr>
          <w:rStyle w:val="DeltaViewDeletion"/>
          <w:szCs w:val="24"/>
        </w:rPr>
        <w:t>”</w:t>
      </w:r>
      <w:bookmarkStart w:id="42" w:name="_DV_M30"/>
      <w:bookmarkEnd w:id="41"/>
      <w:bookmarkEnd w:id="42"/>
      <w:r>
        <w:rPr>
          <w:szCs w:val="24"/>
        </w:rPr>
        <w:t xml:space="preserve"> with the Escrow Agent to be held in escrow under this Agreement</w:t>
      </w:r>
      <w:r w:rsidR="009E2BDA">
        <w:rPr>
          <w:szCs w:val="24"/>
        </w:rPr>
        <w:t>.</w:t>
      </w:r>
      <w:r>
        <w:rPr>
          <w:szCs w:val="24"/>
        </w:rPr>
        <w:t xml:space="preserve"> </w:t>
      </w:r>
      <w:bookmarkStart w:id="43" w:name="_DV_M31"/>
      <w:bookmarkEnd w:id="43"/>
      <w:r w:rsidR="009E2BDA">
        <w:rPr>
          <w:szCs w:val="24"/>
        </w:rPr>
        <w:t xml:space="preserve"> </w:t>
      </w:r>
      <w:r>
        <w:rPr>
          <w:szCs w:val="24"/>
        </w:rPr>
        <w:t xml:space="preserve">You will immediately deliver or cause to be delivered to the Escrow Agent any share certificates or other evidence of these </w:t>
      </w:r>
      <w:bookmarkStart w:id="44" w:name="_DV_C18"/>
      <w:r w:rsidR="00DD4BDD">
        <w:rPr>
          <w:rStyle w:val="DeltaViewInsertion"/>
          <w:szCs w:val="24"/>
        </w:rPr>
        <w:t xml:space="preserve">escrow </w:t>
      </w:r>
      <w:bookmarkStart w:id="45" w:name="_DV_M33"/>
      <w:bookmarkEnd w:id="44"/>
      <w:bookmarkEnd w:id="45"/>
      <w:r>
        <w:rPr>
          <w:szCs w:val="24"/>
        </w:rPr>
        <w:t xml:space="preserve">securities which you have </w:t>
      </w:r>
      <w:r w:rsidR="00791EFC">
        <w:rPr>
          <w:szCs w:val="24"/>
        </w:rPr>
        <w:t>or which you may later receive.</w:t>
      </w:r>
      <w:bookmarkStart w:id="46" w:name="_DV_C19"/>
      <w:r w:rsidR="00455B46">
        <w:rPr>
          <w:rStyle w:val="DeltaViewInsertion"/>
          <w:szCs w:val="24"/>
        </w:rPr>
        <w:t xml:space="preserve">  If you are not an individual, you will also complete, execute and deliver to the Exchange an Undertaking of Hold</w:t>
      </w:r>
      <w:r w:rsidR="005C3D30">
        <w:rPr>
          <w:rStyle w:val="DeltaViewInsertion"/>
          <w:szCs w:val="24"/>
        </w:rPr>
        <w:t>er of Escrow Securities that is Not an Individual</w:t>
      </w:r>
      <w:r w:rsidR="00455B46">
        <w:rPr>
          <w:rStyle w:val="DeltaViewInsertion"/>
          <w:szCs w:val="24"/>
        </w:rPr>
        <w:t xml:space="preserve"> in t</w:t>
      </w:r>
      <w:r w:rsidR="00000DC1">
        <w:rPr>
          <w:rStyle w:val="DeltaViewInsertion"/>
          <w:szCs w:val="24"/>
        </w:rPr>
        <w:t>he form attached as Schedule C.</w:t>
      </w:r>
      <w:bookmarkEnd w:id="46"/>
    </w:p>
    <w:p w:rsidR="00982B2B" w:rsidRDefault="00982B2B">
      <w:pPr>
        <w:pStyle w:val="p14"/>
        <w:spacing w:line="240" w:lineRule="auto"/>
        <w:ind w:left="0"/>
        <w:rPr>
          <w:szCs w:val="24"/>
        </w:rPr>
      </w:pPr>
    </w:p>
    <w:p w:rsidR="00982B2B" w:rsidRDefault="00982B2B">
      <w:pPr>
        <w:pStyle w:val="p14"/>
        <w:spacing w:line="240" w:lineRule="auto"/>
        <w:ind w:left="0"/>
        <w:rPr>
          <w:szCs w:val="24"/>
        </w:rPr>
      </w:pPr>
      <w:bookmarkStart w:id="47" w:name="_DV_M34"/>
      <w:bookmarkEnd w:id="47"/>
      <w:r>
        <w:rPr>
          <w:szCs w:val="24"/>
        </w:rPr>
        <w:t>(2)</w:t>
      </w:r>
      <w:r>
        <w:rPr>
          <w:szCs w:val="24"/>
        </w:rPr>
        <w:tab/>
        <w:t>If you receive any other securities (</w:t>
      </w:r>
      <w:r>
        <w:rPr>
          <w:b/>
          <w:szCs w:val="24"/>
        </w:rPr>
        <w:t>additional escrow securities)</w:t>
      </w:r>
      <w:r>
        <w:rPr>
          <w:szCs w:val="24"/>
        </w:rPr>
        <w:t>:</w:t>
      </w:r>
    </w:p>
    <w:p w:rsidR="00982B2B" w:rsidRDefault="00982B2B">
      <w:pPr>
        <w:pStyle w:val="p14"/>
        <w:spacing w:line="240" w:lineRule="auto"/>
        <w:ind w:left="0"/>
        <w:rPr>
          <w:szCs w:val="24"/>
        </w:rPr>
      </w:pPr>
    </w:p>
    <w:p w:rsidR="00982B2B" w:rsidRDefault="00982B2B">
      <w:pPr>
        <w:pStyle w:val="ms8"/>
        <w:ind w:hanging="720"/>
        <w:jc w:val="left"/>
        <w:rPr>
          <w:szCs w:val="24"/>
        </w:rPr>
      </w:pPr>
      <w:bookmarkStart w:id="48" w:name="_DV_M35"/>
      <w:bookmarkEnd w:id="48"/>
      <w:r>
        <w:rPr>
          <w:szCs w:val="24"/>
        </w:rPr>
        <w:t>(a)</w:t>
      </w:r>
      <w:r>
        <w:rPr>
          <w:szCs w:val="24"/>
        </w:rPr>
        <w:tab/>
        <w:t>as a dividend or other distribution on escrow securities;</w:t>
      </w:r>
    </w:p>
    <w:p w:rsidR="00982B2B" w:rsidRDefault="00982B2B">
      <w:pPr>
        <w:pStyle w:val="ms8"/>
        <w:ind w:left="0"/>
        <w:jc w:val="left"/>
        <w:rPr>
          <w:szCs w:val="24"/>
        </w:rPr>
      </w:pPr>
    </w:p>
    <w:p w:rsidR="00982B2B" w:rsidRDefault="00982B2B">
      <w:pPr>
        <w:pStyle w:val="ms8"/>
        <w:ind w:hanging="720"/>
        <w:jc w:val="left"/>
        <w:rPr>
          <w:szCs w:val="24"/>
        </w:rPr>
      </w:pPr>
      <w:bookmarkStart w:id="49" w:name="_DV_M36"/>
      <w:bookmarkEnd w:id="49"/>
      <w:r>
        <w:rPr>
          <w:szCs w:val="24"/>
        </w:rPr>
        <w:t>(b)</w:t>
      </w:r>
      <w:r>
        <w:rPr>
          <w:szCs w:val="24"/>
        </w:rPr>
        <w:tab/>
        <w:t>on the exercise of a right of purchase, conversion or exchange attaching to escrow securities, including securities received on conversion of special warrants;</w:t>
      </w:r>
    </w:p>
    <w:p w:rsidR="00982B2B" w:rsidRDefault="00982B2B">
      <w:pPr>
        <w:pStyle w:val="ms8"/>
        <w:ind w:left="0"/>
        <w:jc w:val="left"/>
        <w:rPr>
          <w:szCs w:val="24"/>
        </w:rPr>
      </w:pPr>
    </w:p>
    <w:p w:rsidR="00982B2B" w:rsidRDefault="00982B2B">
      <w:pPr>
        <w:pStyle w:val="ms8"/>
        <w:ind w:hanging="720"/>
        <w:jc w:val="left"/>
        <w:rPr>
          <w:szCs w:val="24"/>
        </w:rPr>
      </w:pPr>
      <w:bookmarkStart w:id="50" w:name="_DV_M37"/>
      <w:bookmarkEnd w:id="50"/>
      <w:r>
        <w:rPr>
          <w:szCs w:val="24"/>
        </w:rPr>
        <w:t>(c)</w:t>
      </w:r>
      <w:r>
        <w:rPr>
          <w:szCs w:val="24"/>
        </w:rPr>
        <w:tab/>
        <w:t>on a subdivision, or compulsory or automatic conversion or e</w:t>
      </w:r>
      <w:r w:rsidR="000604ED">
        <w:rPr>
          <w:szCs w:val="24"/>
        </w:rPr>
        <w:t>xchange of escrow securities;</w:t>
      </w:r>
      <w:bookmarkStart w:id="51" w:name="_DV_C20"/>
      <w:r>
        <w:rPr>
          <w:rStyle w:val="DeltaViewDeletion"/>
          <w:szCs w:val="24"/>
        </w:rPr>
        <w:t xml:space="preserve"> or</w:t>
      </w:r>
      <w:bookmarkEnd w:id="51"/>
    </w:p>
    <w:p w:rsidR="00982B2B" w:rsidRDefault="00982B2B">
      <w:pPr>
        <w:pStyle w:val="ms8"/>
        <w:ind w:left="0"/>
        <w:jc w:val="left"/>
        <w:rPr>
          <w:szCs w:val="24"/>
        </w:rPr>
      </w:pPr>
    </w:p>
    <w:p w:rsidR="00B21958" w:rsidRDefault="00B21958">
      <w:pPr>
        <w:pStyle w:val="ms8"/>
        <w:ind w:hanging="720"/>
        <w:jc w:val="left"/>
        <w:rPr>
          <w:szCs w:val="24"/>
        </w:rPr>
      </w:pPr>
      <w:bookmarkStart w:id="52" w:name="_DV_M38"/>
      <w:bookmarkEnd w:id="52"/>
      <w:r>
        <w:rPr>
          <w:szCs w:val="24"/>
        </w:rPr>
        <w:t>(d)</w:t>
      </w:r>
      <w:r>
        <w:rPr>
          <w:szCs w:val="24"/>
        </w:rPr>
        <w:tab/>
        <w:t>from a successor issuer in a business combination, if Part 6 of</w:t>
      </w:r>
      <w:bookmarkStart w:id="53" w:name="_DV_C21"/>
      <w:r>
        <w:rPr>
          <w:rStyle w:val="DeltaViewInsertion"/>
          <w:szCs w:val="24"/>
        </w:rPr>
        <w:t xml:space="preserve"> this Agreement applies; or</w:t>
      </w:r>
      <w:bookmarkEnd w:id="53"/>
    </w:p>
    <w:p w:rsidR="00B21958" w:rsidRDefault="00B21958">
      <w:pPr>
        <w:pStyle w:val="ms8"/>
        <w:ind w:left="0"/>
        <w:jc w:val="left"/>
        <w:rPr>
          <w:szCs w:val="24"/>
        </w:rPr>
      </w:pPr>
    </w:p>
    <w:p w:rsidR="00982B2B" w:rsidRDefault="00982B2B">
      <w:pPr>
        <w:pStyle w:val="ms8"/>
        <w:ind w:hanging="720"/>
        <w:jc w:val="left"/>
        <w:rPr>
          <w:szCs w:val="24"/>
        </w:rPr>
      </w:pPr>
      <w:bookmarkStart w:id="54" w:name="_DV_C22"/>
      <w:r>
        <w:rPr>
          <w:rStyle w:val="DeltaViewInsertion"/>
          <w:szCs w:val="24"/>
        </w:rPr>
        <w:t>(</w:t>
      </w:r>
      <w:r w:rsidR="00B21958">
        <w:rPr>
          <w:rStyle w:val="DeltaViewInsertion"/>
          <w:szCs w:val="24"/>
        </w:rPr>
        <w:t>e</w:t>
      </w:r>
      <w:r>
        <w:rPr>
          <w:rStyle w:val="DeltaViewInsertion"/>
          <w:szCs w:val="24"/>
        </w:rPr>
        <w:t>)</w:t>
      </w:r>
      <w:r>
        <w:rPr>
          <w:rStyle w:val="DeltaViewInsertion"/>
          <w:szCs w:val="24"/>
        </w:rPr>
        <w:tab/>
      </w:r>
      <w:r w:rsidR="00B21958">
        <w:rPr>
          <w:rStyle w:val="DeltaViewInsertion"/>
          <w:szCs w:val="24"/>
        </w:rPr>
        <w:t>i</w:t>
      </w:r>
      <w:r w:rsidR="00000DC1">
        <w:rPr>
          <w:rStyle w:val="DeltaViewInsertion"/>
          <w:szCs w:val="24"/>
        </w:rPr>
        <w:t>ssued i</w:t>
      </w:r>
      <w:r w:rsidR="00B21958">
        <w:rPr>
          <w:rStyle w:val="DeltaViewInsertion"/>
          <w:szCs w:val="24"/>
        </w:rPr>
        <w:t xml:space="preserve">n connection with the </w:t>
      </w:r>
      <w:r w:rsidR="00F46742">
        <w:rPr>
          <w:rStyle w:val="DeltaViewInsertion"/>
          <w:szCs w:val="24"/>
        </w:rPr>
        <w:t>T</w:t>
      </w:r>
      <w:r w:rsidR="00B21958">
        <w:rPr>
          <w:rStyle w:val="DeltaViewInsertion"/>
          <w:szCs w:val="24"/>
        </w:rPr>
        <w:t>ransaction to which</w:t>
      </w:r>
      <w:bookmarkStart w:id="55" w:name="_DV_M39"/>
      <w:bookmarkEnd w:id="54"/>
      <w:bookmarkEnd w:id="55"/>
      <w:r w:rsidR="00B21958">
        <w:rPr>
          <w:szCs w:val="24"/>
        </w:rPr>
        <w:t xml:space="preserve"> this Agreement </w:t>
      </w:r>
      <w:bookmarkStart w:id="56" w:name="_DV_C23"/>
      <w:r>
        <w:rPr>
          <w:rStyle w:val="DeltaViewDeletion"/>
          <w:szCs w:val="24"/>
        </w:rPr>
        <w:t>applies,</w:t>
      </w:r>
      <w:bookmarkStart w:id="57" w:name="_DV_C24"/>
      <w:bookmarkEnd w:id="56"/>
      <w:r w:rsidR="00B21958">
        <w:rPr>
          <w:rStyle w:val="DeltaViewInsertion"/>
          <w:szCs w:val="24"/>
        </w:rPr>
        <w:t>relates;</w:t>
      </w:r>
      <w:bookmarkEnd w:id="57"/>
    </w:p>
    <w:p w:rsidR="00B21958" w:rsidRDefault="00B21958">
      <w:pPr>
        <w:pStyle w:val="ms8"/>
        <w:ind w:left="0"/>
        <w:jc w:val="left"/>
        <w:rPr>
          <w:szCs w:val="24"/>
        </w:rPr>
      </w:pPr>
    </w:p>
    <w:p w:rsidR="00982B2B" w:rsidRDefault="00982B2B">
      <w:pPr>
        <w:pStyle w:val="p14"/>
        <w:spacing w:line="240" w:lineRule="auto"/>
        <w:ind w:left="720"/>
        <w:rPr>
          <w:szCs w:val="24"/>
        </w:rPr>
      </w:pPr>
      <w:bookmarkStart w:id="58" w:name="_DV_M40"/>
      <w:bookmarkEnd w:id="58"/>
      <w:r>
        <w:rPr>
          <w:szCs w:val="24"/>
        </w:rPr>
        <w:t>you will deposit them in escrow with the Escrow Agent</w:t>
      </w:r>
      <w:r w:rsidR="009E2BDA">
        <w:rPr>
          <w:szCs w:val="24"/>
        </w:rPr>
        <w:t>.</w:t>
      </w:r>
      <w:r>
        <w:rPr>
          <w:szCs w:val="24"/>
        </w:rPr>
        <w:t xml:space="preserve"> </w:t>
      </w:r>
      <w:bookmarkStart w:id="59" w:name="_DV_M41"/>
      <w:bookmarkEnd w:id="59"/>
      <w:r w:rsidR="009E2BDA">
        <w:rPr>
          <w:szCs w:val="24"/>
        </w:rPr>
        <w:t xml:space="preserve"> </w:t>
      </w:r>
      <w:r>
        <w:rPr>
          <w:szCs w:val="24"/>
        </w:rPr>
        <w:t>You will deliver or cause to be delivered to the Escrow Agent any share certificates or other evidence of those additional escrow securities</w:t>
      </w:r>
      <w:r w:rsidR="009E2BDA">
        <w:rPr>
          <w:szCs w:val="24"/>
        </w:rPr>
        <w:t>.</w:t>
      </w:r>
      <w:r>
        <w:rPr>
          <w:szCs w:val="24"/>
        </w:rPr>
        <w:t xml:space="preserve"> </w:t>
      </w:r>
      <w:bookmarkStart w:id="60" w:name="_DV_M43"/>
      <w:bookmarkEnd w:id="60"/>
      <w:r w:rsidR="009E2BDA">
        <w:rPr>
          <w:szCs w:val="24"/>
        </w:rPr>
        <w:t xml:space="preserve"> </w:t>
      </w:r>
      <w:r>
        <w:rPr>
          <w:szCs w:val="24"/>
        </w:rPr>
        <w:t xml:space="preserve">When this Agreement refers to </w:t>
      </w:r>
      <w:r>
        <w:rPr>
          <w:b/>
          <w:szCs w:val="24"/>
        </w:rPr>
        <w:t xml:space="preserve">escrow securities, </w:t>
      </w:r>
      <w:r>
        <w:rPr>
          <w:szCs w:val="24"/>
        </w:rPr>
        <w:t>it include</w:t>
      </w:r>
      <w:r w:rsidR="00791EFC">
        <w:rPr>
          <w:szCs w:val="24"/>
        </w:rPr>
        <w:t>s additional escrow securities.</w:t>
      </w:r>
    </w:p>
    <w:p w:rsidR="00982B2B" w:rsidRDefault="00982B2B">
      <w:pPr>
        <w:pStyle w:val="p14"/>
        <w:spacing w:line="240" w:lineRule="auto"/>
        <w:ind w:left="720" w:hanging="720"/>
        <w:rPr>
          <w:szCs w:val="24"/>
        </w:rPr>
      </w:pPr>
    </w:p>
    <w:p w:rsidR="00982B2B" w:rsidRDefault="00982B2B">
      <w:pPr>
        <w:pStyle w:val="p14"/>
        <w:spacing w:line="240" w:lineRule="auto"/>
        <w:ind w:left="720" w:hanging="720"/>
        <w:rPr>
          <w:szCs w:val="24"/>
        </w:rPr>
      </w:pPr>
      <w:bookmarkStart w:id="61" w:name="_DV_M45"/>
      <w:bookmarkEnd w:id="61"/>
      <w:r>
        <w:rPr>
          <w:szCs w:val="24"/>
        </w:rPr>
        <w:t>(3)</w:t>
      </w:r>
      <w:r>
        <w:rPr>
          <w:szCs w:val="24"/>
        </w:rPr>
        <w:tab/>
        <w:t>You will immediately deliver to the Escrow Agent any replacement share certificates or other evidence of additional e</w:t>
      </w:r>
      <w:r w:rsidR="00791EFC">
        <w:rPr>
          <w:szCs w:val="24"/>
        </w:rPr>
        <w:t>scrow securities issued to you.</w:t>
      </w:r>
    </w:p>
    <w:p w:rsidR="00982B2B" w:rsidRDefault="00982B2B">
      <w:pPr>
        <w:pStyle w:val="p14"/>
        <w:spacing w:line="240" w:lineRule="auto"/>
        <w:ind w:left="0"/>
        <w:rPr>
          <w:szCs w:val="24"/>
        </w:rPr>
      </w:pPr>
    </w:p>
    <w:p w:rsidR="00982B2B" w:rsidRDefault="00982B2B">
      <w:pPr>
        <w:pStyle w:val="p14"/>
        <w:spacing w:line="240" w:lineRule="auto"/>
        <w:ind w:left="0"/>
        <w:rPr>
          <w:szCs w:val="24"/>
        </w:rPr>
      </w:pPr>
      <w:bookmarkStart w:id="62" w:name="_DV_M46"/>
      <w:bookmarkEnd w:id="62"/>
      <w:r>
        <w:rPr>
          <w:b/>
          <w:szCs w:val="24"/>
        </w:rPr>
        <w:t>1.3</w:t>
      </w:r>
      <w:r>
        <w:rPr>
          <w:b/>
          <w:szCs w:val="24"/>
        </w:rPr>
        <w:tab/>
        <w:t>Direction to Escrow Agent</w:t>
      </w:r>
    </w:p>
    <w:p w:rsidR="00982B2B" w:rsidRDefault="00982B2B">
      <w:pPr>
        <w:pStyle w:val="p14"/>
        <w:ind w:left="0"/>
        <w:rPr>
          <w:szCs w:val="24"/>
        </w:rPr>
      </w:pPr>
    </w:p>
    <w:p w:rsidR="00982B2B" w:rsidRDefault="00982B2B">
      <w:pPr>
        <w:pStyle w:val="p14"/>
        <w:ind w:left="0"/>
        <w:rPr>
          <w:szCs w:val="24"/>
        </w:rPr>
      </w:pPr>
      <w:bookmarkStart w:id="63" w:name="_DV_M47"/>
      <w:bookmarkEnd w:id="63"/>
      <w:r>
        <w:rPr>
          <w:szCs w:val="24"/>
        </w:rPr>
        <w:t>The Issuer and the Securityholders direct the Escrow Agent to hold the escrow securities in escrow until they are released fr</w:t>
      </w:r>
      <w:r w:rsidR="00791EFC">
        <w:rPr>
          <w:szCs w:val="24"/>
        </w:rPr>
        <w:t>om escrow under this Agreement.</w:t>
      </w:r>
    </w:p>
    <w:p w:rsidR="00E8451C" w:rsidRDefault="00E8451C">
      <w:pPr>
        <w:pStyle w:val="p14"/>
        <w:ind w:left="0"/>
        <w:rPr>
          <w:szCs w:val="24"/>
        </w:rPr>
      </w:pPr>
    </w:p>
    <w:p w:rsidR="00982B2B" w:rsidRDefault="00982B2B">
      <w:pPr>
        <w:pStyle w:val="p14"/>
        <w:ind w:left="0"/>
        <w:rPr>
          <w:szCs w:val="24"/>
        </w:rPr>
      </w:pPr>
    </w:p>
    <w:p w:rsidR="00982B2B" w:rsidRDefault="006B2001">
      <w:pPr>
        <w:pStyle w:val="n"/>
        <w:jc w:val="left"/>
        <w:rPr>
          <w:szCs w:val="24"/>
        </w:rPr>
      </w:pPr>
      <w:bookmarkStart w:id="64" w:name="_DV_C25"/>
      <w:r>
        <w:rPr>
          <w:rStyle w:val="DeltaViewInsertion"/>
          <w:szCs w:val="24"/>
        </w:rPr>
        <w:br w:type="page"/>
      </w:r>
      <w:bookmarkStart w:id="65" w:name="_DV_M48"/>
      <w:bookmarkEnd w:id="64"/>
      <w:bookmarkEnd w:id="65"/>
      <w:r w:rsidR="00982B2B">
        <w:rPr>
          <w:szCs w:val="24"/>
        </w:rPr>
        <w:lastRenderedPageBreak/>
        <w:t>PART 2</w:t>
      </w:r>
      <w:r w:rsidR="00982B2B">
        <w:rPr>
          <w:szCs w:val="24"/>
        </w:rPr>
        <w:tab/>
        <w:t>RELEASE OF ESCROW SECURITIES</w:t>
      </w:r>
    </w:p>
    <w:p w:rsidR="00982B2B" w:rsidRDefault="00982B2B">
      <w:pPr>
        <w:rPr>
          <w:b/>
          <w:sz w:val="24"/>
          <w:szCs w:val="24"/>
        </w:rPr>
      </w:pPr>
    </w:p>
    <w:p w:rsidR="00982B2B" w:rsidRDefault="00982B2B">
      <w:pPr>
        <w:rPr>
          <w:sz w:val="24"/>
          <w:szCs w:val="24"/>
        </w:rPr>
      </w:pPr>
      <w:bookmarkStart w:id="66" w:name="_DV_M49"/>
      <w:bookmarkEnd w:id="66"/>
      <w:r>
        <w:rPr>
          <w:b/>
          <w:sz w:val="24"/>
          <w:szCs w:val="24"/>
        </w:rPr>
        <w:t>2.1</w:t>
      </w:r>
      <w:r>
        <w:rPr>
          <w:b/>
          <w:sz w:val="24"/>
          <w:szCs w:val="24"/>
        </w:rPr>
        <w:tab/>
        <w:t>Release Provisions</w:t>
      </w:r>
    </w:p>
    <w:p w:rsidR="00982B2B" w:rsidRDefault="00982B2B">
      <w:pPr>
        <w:rPr>
          <w:sz w:val="24"/>
          <w:szCs w:val="24"/>
        </w:rPr>
      </w:pPr>
    </w:p>
    <w:p w:rsidR="00982B2B" w:rsidRDefault="00982B2B">
      <w:pPr>
        <w:rPr>
          <w:sz w:val="24"/>
          <w:szCs w:val="24"/>
        </w:rPr>
      </w:pPr>
      <w:bookmarkStart w:id="67" w:name="_DV_C26"/>
      <w:r>
        <w:rPr>
          <w:rStyle w:val="DeltaViewDeletion"/>
          <w:sz w:val="24"/>
          <w:szCs w:val="24"/>
        </w:rPr>
        <w:t>The provisions of Schedule(s)</w:t>
      </w:r>
      <w:r>
        <w:rPr>
          <w:rStyle w:val="DeltaViewDeletion"/>
          <w:b/>
          <w:sz w:val="24"/>
          <w:szCs w:val="24"/>
        </w:rPr>
        <w:t xml:space="preserve"> [Insert schedule reference(s)]</w:t>
      </w:r>
      <w:bookmarkStart w:id="68" w:name="_DV_C27"/>
      <w:bookmarkEnd w:id="67"/>
      <w:r w:rsidR="00200741">
        <w:rPr>
          <w:rStyle w:val="DeltaViewInsertion"/>
          <w:sz w:val="24"/>
          <w:szCs w:val="24"/>
        </w:rPr>
        <w:t>Subject to the Policy and sections 2.5, 2.6, 2.7 and 3.1 of this Agreement,</w:t>
      </w:r>
      <w:r w:rsidR="003625AD">
        <w:rPr>
          <w:rStyle w:val="DeltaViewInsertion"/>
          <w:sz w:val="24"/>
          <w:szCs w:val="24"/>
        </w:rPr>
        <w:t xml:space="preserve"> </w:t>
      </w:r>
      <w:r w:rsidR="00200741">
        <w:rPr>
          <w:rStyle w:val="DeltaViewInsertion"/>
          <w:sz w:val="24"/>
          <w:szCs w:val="24"/>
        </w:rPr>
        <w:t xml:space="preserve">the escrow securities will be released from escrow in accordance with the release provisions set out in </w:t>
      </w:r>
      <w:r w:rsidR="00200741">
        <w:rPr>
          <w:rStyle w:val="DeltaViewInsertion"/>
          <w:b/>
          <w:sz w:val="24"/>
          <w:szCs w:val="24"/>
        </w:rPr>
        <w:t>[for a Tier 1 Issuer, insert “Schedule B(1)” and for a Tier 2 Issuer, insert “Schedule B(2)”]</w:t>
      </w:r>
      <w:r w:rsidR="00200741">
        <w:rPr>
          <w:rStyle w:val="DeltaViewInsertion"/>
          <w:sz w:val="24"/>
          <w:szCs w:val="24"/>
        </w:rPr>
        <w:t>, which</w:t>
      </w:r>
      <w:bookmarkStart w:id="69" w:name="_DV_M50"/>
      <w:bookmarkEnd w:id="68"/>
      <w:bookmarkEnd w:id="69"/>
      <w:r w:rsidR="00200741">
        <w:rPr>
          <w:b/>
          <w:sz w:val="24"/>
          <w:szCs w:val="24"/>
        </w:rPr>
        <w:t xml:space="preserve"> </w:t>
      </w:r>
      <w:r w:rsidR="00200741">
        <w:rPr>
          <w:sz w:val="24"/>
          <w:szCs w:val="24"/>
        </w:rPr>
        <w:t>are incorporated into and form part of this Agreement.</w:t>
      </w:r>
    </w:p>
    <w:p w:rsidR="00982B2B" w:rsidRDefault="00982B2B">
      <w:pPr>
        <w:rPr>
          <w:sz w:val="24"/>
          <w:szCs w:val="24"/>
        </w:rPr>
      </w:pPr>
    </w:p>
    <w:p w:rsidR="00982B2B" w:rsidRDefault="00982B2B">
      <w:pPr>
        <w:rPr>
          <w:b/>
          <w:sz w:val="24"/>
          <w:szCs w:val="24"/>
        </w:rPr>
      </w:pPr>
      <w:bookmarkStart w:id="70" w:name="_DV_C28"/>
      <w:r>
        <w:rPr>
          <w:rStyle w:val="DeltaViewDeletion"/>
          <w:b/>
          <w:sz w:val="24"/>
          <w:szCs w:val="24"/>
        </w:rPr>
        <w:t>Select applicable schedule(s)</w:t>
      </w:r>
      <w:bookmarkEnd w:id="70"/>
    </w:p>
    <w:p w:rsidR="00982B2B" w:rsidRDefault="00982B2B">
      <w:pPr>
        <w:rPr>
          <w:b/>
          <w:sz w:val="24"/>
          <w:szCs w:val="24"/>
        </w:rPr>
      </w:pPr>
    </w:p>
    <w:p w:rsidR="00982B2B" w:rsidRDefault="00982B2B">
      <w:pPr>
        <w:rPr>
          <w:b/>
          <w:sz w:val="24"/>
          <w:szCs w:val="24"/>
        </w:rPr>
      </w:pPr>
      <w:bookmarkStart w:id="71" w:name="_DV_C29"/>
      <w:r>
        <w:rPr>
          <w:rStyle w:val="DeltaViewDeletion"/>
          <w:b/>
          <w:sz w:val="24"/>
          <w:szCs w:val="24"/>
        </w:rPr>
        <w:t>[</w:t>
      </w:r>
      <w:r>
        <w:rPr>
          <w:rStyle w:val="DeltaViewDeletion"/>
          <w:b/>
          <w:sz w:val="24"/>
          <w:szCs w:val="24"/>
        </w:rPr>
        <w:tab/>
        <w:t>Value Security Escrow Agreement for Tier 1 Issuer – attach schedule B(1)]</w:t>
      </w:r>
      <w:bookmarkEnd w:id="71"/>
    </w:p>
    <w:p w:rsidR="00982B2B" w:rsidRDefault="00982B2B">
      <w:pPr>
        <w:rPr>
          <w:b/>
          <w:sz w:val="24"/>
          <w:szCs w:val="24"/>
        </w:rPr>
      </w:pPr>
      <w:bookmarkStart w:id="72" w:name="_DV_C30"/>
      <w:r>
        <w:rPr>
          <w:rStyle w:val="DeltaViewDeletion"/>
          <w:b/>
          <w:sz w:val="24"/>
          <w:szCs w:val="24"/>
        </w:rPr>
        <w:t>[</w:t>
      </w:r>
      <w:r>
        <w:rPr>
          <w:rStyle w:val="DeltaViewDeletion"/>
          <w:b/>
          <w:sz w:val="24"/>
          <w:szCs w:val="24"/>
        </w:rPr>
        <w:tab/>
        <w:t>Value Security Escrow Agreement for Tier 2 Issuer – attach schedule B(2)]</w:t>
      </w:r>
      <w:bookmarkEnd w:id="72"/>
    </w:p>
    <w:p w:rsidR="00982B2B" w:rsidRDefault="00982B2B">
      <w:pPr>
        <w:rPr>
          <w:b/>
          <w:sz w:val="24"/>
          <w:szCs w:val="24"/>
        </w:rPr>
      </w:pPr>
      <w:bookmarkStart w:id="73" w:name="_DV_C31"/>
      <w:r>
        <w:rPr>
          <w:rStyle w:val="DeltaViewDeletion"/>
          <w:b/>
          <w:sz w:val="24"/>
          <w:szCs w:val="24"/>
        </w:rPr>
        <w:t>[</w:t>
      </w:r>
      <w:r>
        <w:rPr>
          <w:rStyle w:val="DeltaViewDeletion"/>
          <w:b/>
          <w:sz w:val="24"/>
          <w:szCs w:val="24"/>
        </w:rPr>
        <w:tab/>
        <w:t>Surplus Security Escrow Agreement for Tier 1 Issuer – attach schedule B(3)]</w:t>
      </w:r>
      <w:bookmarkEnd w:id="73"/>
    </w:p>
    <w:p w:rsidR="00982B2B" w:rsidRDefault="00982B2B">
      <w:pPr>
        <w:rPr>
          <w:sz w:val="24"/>
          <w:szCs w:val="24"/>
        </w:rPr>
      </w:pPr>
      <w:bookmarkStart w:id="74" w:name="_DV_C32"/>
      <w:r>
        <w:rPr>
          <w:rStyle w:val="DeltaViewDeletion"/>
          <w:b/>
          <w:sz w:val="24"/>
          <w:szCs w:val="24"/>
        </w:rPr>
        <w:t>[</w:t>
      </w:r>
      <w:r>
        <w:rPr>
          <w:rStyle w:val="DeltaViewDeletion"/>
          <w:b/>
          <w:sz w:val="24"/>
          <w:szCs w:val="24"/>
        </w:rPr>
        <w:tab/>
        <w:t>Surplus Security Escrow Agreement for Tier 2 Issuer – attach schedule B(4)]</w:t>
      </w:r>
      <w:bookmarkEnd w:id="74"/>
    </w:p>
    <w:p w:rsidR="00982B2B" w:rsidRDefault="00982B2B">
      <w:pPr>
        <w:rPr>
          <w:sz w:val="24"/>
          <w:szCs w:val="24"/>
        </w:rPr>
      </w:pPr>
    </w:p>
    <w:p w:rsidR="00982B2B" w:rsidRDefault="00982B2B">
      <w:pPr>
        <w:pStyle w:val="ms8"/>
        <w:ind w:left="0"/>
        <w:jc w:val="left"/>
        <w:rPr>
          <w:b/>
          <w:szCs w:val="24"/>
        </w:rPr>
      </w:pPr>
      <w:bookmarkStart w:id="75" w:name="_DV_C33"/>
      <w:r>
        <w:rPr>
          <w:rStyle w:val="DeltaViewDeletion"/>
          <w:b/>
          <w:szCs w:val="24"/>
        </w:rPr>
        <w:br w:type="page"/>
      </w:r>
      <w:bookmarkStart w:id="76" w:name="_DV_M51"/>
      <w:bookmarkEnd w:id="75"/>
      <w:bookmarkEnd w:id="76"/>
      <w:r>
        <w:rPr>
          <w:b/>
          <w:szCs w:val="24"/>
        </w:rPr>
        <w:lastRenderedPageBreak/>
        <w:t>2.2</w:t>
      </w:r>
      <w:r>
        <w:rPr>
          <w:b/>
          <w:szCs w:val="24"/>
        </w:rPr>
        <w:tab/>
        <w:t>Additional escrow securities</w:t>
      </w:r>
    </w:p>
    <w:p w:rsidR="00982B2B" w:rsidRDefault="00982B2B">
      <w:pPr>
        <w:pStyle w:val="ms8"/>
        <w:ind w:left="0"/>
        <w:jc w:val="left"/>
        <w:rPr>
          <w:b/>
          <w:i/>
          <w:szCs w:val="24"/>
        </w:rPr>
      </w:pPr>
    </w:p>
    <w:p w:rsidR="00982B2B" w:rsidRDefault="00982B2B">
      <w:pPr>
        <w:pStyle w:val="ms8"/>
        <w:ind w:left="0"/>
        <w:jc w:val="left"/>
        <w:rPr>
          <w:szCs w:val="24"/>
        </w:rPr>
      </w:pPr>
      <w:bookmarkStart w:id="77" w:name="_DV_M52"/>
      <w:bookmarkEnd w:id="77"/>
      <w:r>
        <w:rPr>
          <w:szCs w:val="24"/>
        </w:rPr>
        <w:t>If you acquire additional escrow sec</w:t>
      </w:r>
      <w:r w:rsidR="00D438FF">
        <w:rPr>
          <w:szCs w:val="24"/>
        </w:rPr>
        <w:t xml:space="preserve">urities in connection with the </w:t>
      </w:r>
      <w:bookmarkStart w:id="78" w:name="_DV_C34"/>
      <w:r>
        <w:rPr>
          <w:rStyle w:val="DeltaViewDeletion"/>
          <w:szCs w:val="24"/>
        </w:rPr>
        <w:t>transaction</w:t>
      </w:r>
      <w:bookmarkStart w:id="79" w:name="_DV_C35"/>
      <w:bookmarkEnd w:id="78"/>
      <w:r w:rsidR="00D438FF">
        <w:rPr>
          <w:rStyle w:val="DeltaViewInsertion"/>
          <w:szCs w:val="24"/>
        </w:rPr>
        <w:t>T</w:t>
      </w:r>
      <w:r>
        <w:rPr>
          <w:rStyle w:val="DeltaViewInsertion"/>
          <w:szCs w:val="24"/>
        </w:rPr>
        <w:t>ransaction</w:t>
      </w:r>
      <w:bookmarkStart w:id="80" w:name="_DV_M53"/>
      <w:bookmarkEnd w:id="79"/>
      <w:bookmarkEnd w:id="80"/>
      <w:r>
        <w:rPr>
          <w:szCs w:val="24"/>
        </w:rPr>
        <w:t xml:space="preserve"> to which this </w:t>
      </w:r>
      <w:bookmarkStart w:id="81" w:name="_DV_C36"/>
      <w:r>
        <w:rPr>
          <w:rStyle w:val="DeltaViewDeletion"/>
          <w:szCs w:val="24"/>
        </w:rPr>
        <w:t>agreement</w:t>
      </w:r>
      <w:bookmarkStart w:id="82" w:name="_DV_C37"/>
      <w:bookmarkEnd w:id="81"/>
      <w:r w:rsidR="00DF721B">
        <w:rPr>
          <w:rStyle w:val="DeltaViewInsertion"/>
          <w:szCs w:val="24"/>
        </w:rPr>
        <w:t>Agreement</w:t>
      </w:r>
      <w:bookmarkStart w:id="83" w:name="_DV_M54"/>
      <w:bookmarkEnd w:id="82"/>
      <w:bookmarkEnd w:id="83"/>
      <w:r>
        <w:rPr>
          <w:szCs w:val="24"/>
        </w:rPr>
        <w:t xml:space="preserve"> relates, those securities will be added to the securities already in escrow, to increase the number of remaining escrow securities</w:t>
      </w:r>
      <w:r w:rsidR="009E2BDA">
        <w:rPr>
          <w:szCs w:val="24"/>
        </w:rPr>
        <w:t>.</w:t>
      </w:r>
      <w:r>
        <w:rPr>
          <w:szCs w:val="24"/>
        </w:rPr>
        <w:t xml:space="preserve"> </w:t>
      </w:r>
      <w:bookmarkStart w:id="84" w:name="_DV_M55"/>
      <w:bookmarkEnd w:id="84"/>
      <w:r w:rsidR="009E2BDA">
        <w:rPr>
          <w:szCs w:val="24"/>
        </w:rPr>
        <w:t xml:space="preserve"> </w:t>
      </w:r>
      <w:r>
        <w:rPr>
          <w:szCs w:val="24"/>
        </w:rPr>
        <w:t>After that, all of the escrow securities will be released in accordance with t</w:t>
      </w:r>
      <w:r w:rsidR="00791EFC">
        <w:rPr>
          <w:szCs w:val="24"/>
        </w:rPr>
        <w:t>he applicable release schedule.</w:t>
      </w:r>
    </w:p>
    <w:p w:rsidR="00982B2B" w:rsidRDefault="00982B2B">
      <w:pPr>
        <w:rPr>
          <w:sz w:val="24"/>
          <w:szCs w:val="24"/>
        </w:rPr>
      </w:pPr>
    </w:p>
    <w:p w:rsidR="00982B2B" w:rsidRDefault="00982B2B">
      <w:pPr>
        <w:rPr>
          <w:b/>
          <w:sz w:val="24"/>
          <w:szCs w:val="24"/>
        </w:rPr>
      </w:pPr>
      <w:bookmarkStart w:id="85" w:name="_DV_M57"/>
      <w:bookmarkEnd w:id="85"/>
      <w:r>
        <w:rPr>
          <w:b/>
          <w:sz w:val="24"/>
          <w:szCs w:val="24"/>
        </w:rPr>
        <w:t>2.</w:t>
      </w:r>
      <w:r w:rsidR="002061CD">
        <w:rPr>
          <w:b/>
          <w:sz w:val="24"/>
          <w:szCs w:val="24"/>
        </w:rPr>
        <w:t>3</w:t>
      </w:r>
      <w:r>
        <w:rPr>
          <w:b/>
          <w:sz w:val="24"/>
          <w:szCs w:val="24"/>
        </w:rPr>
        <w:tab/>
      </w:r>
      <w:bookmarkStart w:id="86" w:name="_DV_C38"/>
      <w:r>
        <w:rPr>
          <w:rStyle w:val="DeltaViewDeletion"/>
          <w:b/>
          <w:sz w:val="24"/>
          <w:szCs w:val="24"/>
        </w:rPr>
        <w:t>Additional Requirements for Tier 2 Surplus Escrow Securities</w:t>
      </w:r>
      <w:bookmarkEnd w:id="86"/>
    </w:p>
    <w:p w:rsidR="00982B2B" w:rsidRDefault="00982B2B">
      <w:pPr>
        <w:rPr>
          <w:b/>
          <w:sz w:val="24"/>
          <w:szCs w:val="24"/>
        </w:rPr>
      </w:pPr>
    </w:p>
    <w:p w:rsidR="00982B2B" w:rsidRDefault="00982B2B">
      <w:pPr>
        <w:pStyle w:val="BodyText2"/>
        <w:rPr>
          <w:rFonts w:ascii="Times New Roman" w:hAnsi="Times New Roman"/>
          <w:sz w:val="24"/>
          <w:szCs w:val="24"/>
        </w:rPr>
      </w:pPr>
      <w:bookmarkStart w:id="87" w:name="_DV_C39"/>
      <w:r>
        <w:rPr>
          <w:rStyle w:val="DeltaViewDeletion"/>
          <w:rFonts w:ascii="Times New Roman" w:hAnsi="Times New Roman"/>
          <w:sz w:val="24"/>
          <w:szCs w:val="24"/>
        </w:rPr>
        <w:t>Where securities are subject to a Tier 2 Surplus Security Escrow Agreement [Schedule B(4)], the following additional conditions apply:</w:t>
      </w:r>
      <w:bookmarkEnd w:id="87"/>
    </w:p>
    <w:p w:rsidR="00982B2B" w:rsidRDefault="00982B2B">
      <w:pPr>
        <w:jc w:val="both"/>
        <w:rPr>
          <w:sz w:val="24"/>
          <w:szCs w:val="24"/>
        </w:rPr>
      </w:pPr>
    </w:p>
    <w:p w:rsidR="00982B2B" w:rsidRDefault="00982B2B">
      <w:pPr>
        <w:ind w:left="720" w:hanging="720"/>
        <w:rPr>
          <w:sz w:val="24"/>
          <w:szCs w:val="24"/>
        </w:rPr>
      </w:pPr>
      <w:bookmarkStart w:id="88" w:name="_DV_C40"/>
      <w:r>
        <w:rPr>
          <w:rStyle w:val="DeltaViewDeletion"/>
          <w:sz w:val="24"/>
          <w:szCs w:val="24"/>
        </w:rPr>
        <w:t>(1)</w:t>
      </w:r>
      <w:r>
        <w:rPr>
          <w:rStyle w:val="DeltaViewDeletion"/>
          <w:sz w:val="24"/>
          <w:szCs w:val="24"/>
        </w:rPr>
        <w:tab/>
        <w:t>The escrow securities will be cancelled if the asset, property, business or interest therein in consideration of which the securities were issued, is lost, or abandoned, or the operations or development of such asset, property or business is discontin</w:t>
      </w:r>
      <w:r w:rsidR="00791EFC">
        <w:rPr>
          <w:rStyle w:val="DeltaViewDeletion"/>
          <w:sz w:val="24"/>
          <w:szCs w:val="24"/>
        </w:rPr>
        <w:t>ued.</w:t>
      </w:r>
      <w:bookmarkEnd w:id="88"/>
    </w:p>
    <w:p w:rsidR="00982B2B" w:rsidRDefault="00982B2B">
      <w:pPr>
        <w:ind w:left="720" w:hanging="720"/>
        <w:rPr>
          <w:sz w:val="24"/>
          <w:szCs w:val="24"/>
        </w:rPr>
      </w:pPr>
    </w:p>
    <w:p w:rsidR="00982B2B" w:rsidRDefault="00982B2B">
      <w:pPr>
        <w:ind w:left="720" w:hanging="720"/>
        <w:rPr>
          <w:sz w:val="24"/>
          <w:szCs w:val="24"/>
        </w:rPr>
      </w:pPr>
      <w:bookmarkStart w:id="89" w:name="_DV_C41"/>
      <w:r>
        <w:rPr>
          <w:rStyle w:val="DeltaViewDeletion"/>
          <w:sz w:val="24"/>
          <w:szCs w:val="24"/>
        </w:rPr>
        <w:t>(2)</w:t>
      </w:r>
      <w:r>
        <w:rPr>
          <w:rStyle w:val="DeltaViewDeletion"/>
          <w:sz w:val="24"/>
          <w:szCs w:val="24"/>
        </w:rPr>
        <w:tab/>
        <w:t>The Escrow Agent will not release escrow securities from escrow under schedule B(4) unless the Escrow Agent has received, within the 15 days prior to the release date, a certificate from the Issuer that:</w:t>
      </w:r>
      <w:bookmarkEnd w:id="89"/>
    </w:p>
    <w:p w:rsidR="00982B2B" w:rsidRDefault="00982B2B">
      <w:pPr>
        <w:rPr>
          <w:sz w:val="24"/>
          <w:szCs w:val="24"/>
        </w:rPr>
      </w:pPr>
    </w:p>
    <w:p w:rsidR="00982B2B" w:rsidRDefault="00982B2B">
      <w:pPr>
        <w:ind w:left="1440" w:hanging="720"/>
        <w:rPr>
          <w:sz w:val="24"/>
          <w:szCs w:val="24"/>
        </w:rPr>
      </w:pPr>
      <w:bookmarkStart w:id="90" w:name="_DV_C42"/>
      <w:r>
        <w:rPr>
          <w:rStyle w:val="DeltaViewDeletion"/>
          <w:sz w:val="24"/>
          <w:szCs w:val="24"/>
        </w:rPr>
        <w:t>(a)</w:t>
      </w:r>
      <w:r>
        <w:rPr>
          <w:rStyle w:val="DeltaViewDeletion"/>
          <w:sz w:val="24"/>
          <w:szCs w:val="24"/>
        </w:rPr>
        <w:tab/>
        <w:t>is signed by two directors or officers of the Issuer;</w:t>
      </w:r>
      <w:bookmarkEnd w:id="90"/>
    </w:p>
    <w:p w:rsidR="00982B2B" w:rsidRDefault="00982B2B">
      <w:pPr>
        <w:ind w:left="1440" w:hanging="720"/>
        <w:rPr>
          <w:sz w:val="24"/>
          <w:szCs w:val="24"/>
        </w:rPr>
      </w:pPr>
    </w:p>
    <w:p w:rsidR="00982B2B" w:rsidRDefault="00982B2B">
      <w:pPr>
        <w:ind w:firstLine="720"/>
        <w:rPr>
          <w:sz w:val="24"/>
          <w:szCs w:val="24"/>
        </w:rPr>
      </w:pPr>
      <w:bookmarkStart w:id="91" w:name="_DV_C43"/>
      <w:r>
        <w:rPr>
          <w:rStyle w:val="DeltaViewDeletion"/>
          <w:sz w:val="24"/>
          <w:szCs w:val="24"/>
        </w:rPr>
        <w:t>(b)</w:t>
      </w:r>
      <w:r>
        <w:rPr>
          <w:rStyle w:val="DeltaViewDeletion"/>
          <w:sz w:val="24"/>
          <w:szCs w:val="24"/>
        </w:rPr>
        <w:tab/>
        <w:t>is dated not more than 30 days prior to the release date;</w:t>
      </w:r>
      <w:bookmarkEnd w:id="91"/>
    </w:p>
    <w:p w:rsidR="00982B2B" w:rsidRDefault="00982B2B">
      <w:pPr>
        <w:ind w:left="1440" w:hanging="720"/>
        <w:rPr>
          <w:sz w:val="24"/>
          <w:szCs w:val="24"/>
        </w:rPr>
      </w:pPr>
    </w:p>
    <w:p w:rsidR="00982B2B" w:rsidRDefault="00982B2B">
      <w:pPr>
        <w:ind w:left="1440" w:hanging="720"/>
        <w:rPr>
          <w:sz w:val="24"/>
          <w:szCs w:val="24"/>
        </w:rPr>
      </w:pPr>
      <w:bookmarkStart w:id="92" w:name="_DV_C44"/>
      <w:r>
        <w:rPr>
          <w:rStyle w:val="DeltaViewDeletion"/>
          <w:sz w:val="24"/>
          <w:szCs w:val="24"/>
        </w:rPr>
        <w:t>(c)</w:t>
      </w:r>
      <w:r>
        <w:rPr>
          <w:rStyle w:val="DeltaViewDeletion"/>
          <w:sz w:val="24"/>
          <w:szCs w:val="24"/>
        </w:rPr>
        <w:tab/>
        <w:t>states that the assets for which the escrow securities were issued (the “Assets”) were included as assets on the balance sheet of the Issuer in the most recent financial statements filed by the Issuer with the Exchange; and</w:t>
      </w:r>
      <w:bookmarkEnd w:id="92"/>
    </w:p>
    <w:p w:rsidR="00982B2B" w:rsidRDefault="00982B2B">
      <w:pPr>
        <w:ind w:left="1440" w:hanging="720"/>
        <w:rPr>
          <w:sz w:val="24"/>
          <w:szCs w:val="24"/>
        </w:rPr>
      </w:pPr>
    </w:p>
    <w:p w:rsidR="00982B2B" w:rsidRDefault="00982B2B">
      <w:pPr>
        <w:ind w:left="1440" w:hanging="720"/>
        <w:rPr>
          <w:sz w:val="24"/>
          <w:szCs w:val="24"/>
        </w:rPr>
      </w:pPr>
      <w:bookmarkStart w:id="93" w:name="_DV_C45"/>
      <w:r>
        <w:rPr>
          <w:rStyle w:val="DeltaViewDeletion"/>
          <w:sz w:val="24"/>
          <w:szCs w:val="24"/>
        </w:rPr>
        <w:t>(d)</w:t>
      </w:r>
      <w:r>
        <w:rPr>
          <w:rStyle w:val="DeltaViewDeletion"/>
          <w:sz w:val="24"/>
          <w:szCs w:val="24"/>
        </w:rPr>
        <w:tab/>
        <w:t>states that the Issuer has no reasonable knowledge that the Assets will not be included as assets on the balance sheet of the Issuer in the next financial statements to be filed by the Issuer with the Exchange.</w:t>
      </w:r>
      <w:bookmarkEnd w:id="93"/>
    </w:p>
    <w:p w:rsidR="00982B2B" w:rsidRDefault="00982B2B">
      <w:pPr>
        <w:rPr>
          <w:sz w:val="24"/>
          <w:szCs w:val="24"/>
        </w:rPr>
      </w:pPr>
    </w:p>
    <w:p w:rsidR="00982B2B" w:rsidRDefault="00982B2B">
      <w:pPr>
        <w:ind w:left="720" w:hanging="720"/>
        <w:rPr>
          <w:sz w:val="24"/>
          <w:szCs w:val="24"/>
        </w:rPr>
      </w:pPr>
      <w:bookmarkStart w:id="94" w:name="_DV_C46"/>
      <w:r>
        <w:rPr>
          <w:rStyle w:val="DeltaViewDeletion"/>
          <w:sz w:val="24"/>
          <w:szCs w:val="24"/>
        </w:rPr>
        <w:t>(3)</w:t>
      </w:r>
      <w:r>
        <w:rPr>
          <w:rStyle w:val="DeltaViewDeletion"/>
          <w:sz w:val="24"/>
          <w:szCs w:val="24"/>
        </w:rPr>
        <w:tab/>
        <w:t>If, at any time during the term of this Agreement, the Escrow Agent is prohibited from releasing escrow securities on a release date specified schedule B(4) as a result of section 2.3(2) above, then the Escrow Agent will not release any further escrow securities from escrow without the</w:t>
      </w:r>
      <w:bookmarkStart w:id="95" w:name="_DV_X81"/>
      <w:bookmarkStart w:id="96" w:name="_DV_C47"/>
      <w:bookmarkEnd w:id="94"/>
      <w:r>
        <w:rPr>
          <w:rStyle w:val="DeltaViewMoveSource"/>
          <w:sz w:val="24"/>
          <w:szCs w:val="24"/>
        </w:rPr>
        <w:t xml:space="preserve"> written consent of the Exchange.</w:t>
      </w:r>
      <w:bookmarkEnd w:id="95"/>
      <w:bookmarkEnd w:id="96"/>
    </w:p>
    <w:p w:rsidR="00982B2B" w:rsidRDefault="00982B2B">
      <w:pPr>
        <w:rPr>
          <w:sz w:val="24"/>
          <w:szCs w:val="24"/>
        </w:rPr>
      </w:pPr>
    </w:p>
    <w:p w:rsidR="00982B2B" w:rsidRDefault="00982B2B">
      <w:pPr>
        <w:ind w:left="630" w:hanging="630"/>
        <w:rPr>
          <w:sz w:val="24"/>
          <w:szCs w:val="24"/>
        </w:rPr>
      </w:pPr>
      <w:bookmarkStart w:id="97" w:name="_DV_C48"/>
      <w:r>
        <w:rPr>
          <w:rStyle w:val="DeltaViewDeletion"/>
          <w:sz w:val="24"/>
          <w:szCs w:val="24"/>
        </w:rPr>
        <w:t>(4)</w:t>
      </w:r>
      <w:r>
        <w:rPr>
          <w:rStyle w:val="DeltaViewDeletion"/>
          <w:sz w:val="24"/>
          <w:szCs w:val="24"/>
        </w:rPr>
        <w:tab/>
        <w:t>If as a result of this section 2.3, the Escrow Agent does not release escrow securities from escrow fo</w:t>
      </w:r>
      <w:r w:rsidR="00791EFC">
        <w:rPr>
          <w:rStyle w:val="DeltaViewDeletion"/>
          <w:sz w:val="24"/>
          <w:szCs w:val="24"/>
        </w:rPr>
        <w:t>r a period of five years, then:</w:t>
      </w:r>
      <w:bookmarkEnd w:id="97"/>
    </w:p>
    <w:p w:rsidR="00982B2B" w:rsidRDefault="00982B2B">
      <w:pPr>
        <w:rPr>
          <w:sz w:val="24"/>
          <w:szCs w:val="24"/>
        </w:rPr>
      </w:pPr>
    </w:p>
    <w:p w:rsidR="00982B2B" w:rsidRDefault="00982B2B">
      <w:pPr>
        <w:ind w:left="1440" w:hanging="720"/>
        <w:rPr>
          <w:sz w:val="24"/>
          <w:szCs w:val="24"/>
        </w:rPr>
      </w:pPr>
      <w:bookmarkStart w:id="98" w:name="_DV_C49"/>
      <w:r>
        <w:rPr>
          <w:rStyle w:val="DeltaViewDeletion"/>
          <w:sz w:val="24"/>
          <w:szCs w:val="24"/>
        </w:rPr>
        <w:t>(a)</w:t>
      </w:r>
      <w:r>
        <w:rPr>
          <w:rStyle w:val="DeltaViewDeletion"/>
          <w:sz w:val="24"/>
          <w:szCs w:val="24"/>
        </w:rPr>
        <w:tab/>
        <w:t>the Escrow Agent will deliver a notice to the Issuer, and will include with the notice any certificates that the Escrow Agent holds which evidence the escrow securities; and</w:t>
      </w:r>
      <w:bookmarkEnd w:id="98"/>
    </w:p>
    <w:p w:rsidR="00982B2B" w:rsidRDefault="00982B2B">
      <w:pPr>
        <w:rPr>
          <w:sz w:val="24"/>
          <w:szCs w:val="24"/>
        </w:rPr>
      </w:pPr>
    </w:p>
    <w:p w:rsidR="00982B2B" w:rsidRDefault="00982B2B">
      <w:pPr>
        <w:ind w:left="1440" w:hanging="720"/>
        <w:rPr>
          <w:sz w:val="24"/>
          <w:szCs w:val="24"/>
        </w:rPr>
      </w:pPr>
      <w:bookmarkStart w:id="99" w:name="_DV_C50"/>
      <w:r>
        <w:rPr>
          <w:rStyle w:val="DeltaViewDeletion"/>
          <w:sz w:val="24"/>
          <w:szCs w:val="24"/>
        </w:rPr>
        <w:t>(b)</w:t>
      </w:r>
      <w:r>
        <w:rPr>
          <w:rStyle w:val="DeltaViewDeletion"/>
          <w:sz w:val="24"/>
          <w:szCs w:val="24"/>
        </w:rPr>
        <w:tab/>
        <w:t>the Issuer and the Escrow Agent will take such action as is necessary to cancel the escrow securities.</w:t>
      </w:r>
      <w:bookmarkEnd w:id="99"/>
    </w:p>
    <w:p w:rsidR="00982B2B" w:rsidRDefault="00982B2B">
      <w:pPr>
        <w:rPr>
          <w:sz w:val="24"/>
          <w:szCs w:val="24"/>
        </w:rPr>
      </w:pPr>
    </w:p>
    <w:p w:rsidR="00982B2B" w:rsidRDefault="00982B2B">
      <w:pPr>
        <w:pStyle w:val="BodyTextIndent"/>
        <w:ind w:left="720"/>
        <w:rPr>
          <w:b/>
          <w:szCs w:val="24"/>
        </w:rPr>
      </w:pPr>
      <w:bookmarkStart w:id="100" w:name="_DV_C51"/>
      <w:r>
        <w:rPr>
          <w:rStyle w:val="DeltaViewDeletion"/>
          <w:szCs w:val="24"/>
        </w:rPr>
        <w:t>(5)</w:t>
      </w:r>
      <w:r>
        <w:rPr>
          <w:rStyle w:val="DeltaViewDeletion"/>
          <w:szCs w:val="24"/>
        </w:rPr>
        <w:tab/>
        <w:t>For the purposes of cancellation of escrow securities under this section, each Securityholder irrevocably appoints the Escrow Agent as his or her attorney, with authority to appoint substitute attorneys, as necessary.</w:t>
      </w:r>
      <w:bookmarkStart w:id="101" w:name="_DV_C52"/>
      <w:bookmarkEnd w:id="100"/>
      <w:r>
        <w:rPr>
          <w:rStyle w:val="DeltaViewDeletion"/>
          <w:b/>
          <w:szCs w:val="24"/>
        </w:rPr>
        <w:t>2.4</w:t>
      </w:r>
      <w:r>
        <w:rPr>
          <w:rStyle w:val="DeltaViewDeletion"/>
          <w:b/>
          <w:szCs w:val="24"/>
        </w:rPr>
        <w:tab/>
      </w:r>
      <w:bookmarkStart w:id="102" w:name="_DV_M58"/>
      <w:bookmarkEnd w:id="101"/>
      <w:bookmarkEnd w:id="102"/>
      <w:r>
        <w:rPr>
          <w:b/>
          <w:szCs w:val="24"/>
        </w:rPr>
        <w:t>Delivery of Share Cer</w:t>
      </w:r>
      <w:r w:rsidR="005624DF">
        <w:rPr>
          <w:b/>
          <w:szCs w:val="24"/>
        </w:rPr>
        <w:t>tificates for Escrow Securities</w:t>
      </w:r>
      <w:r>
        <w:rPr>
          <w:b/>
          <w:szCs w:val="24"/>
        </w:rPr>
        <w:t xml:space="preserve"> </w:t>
      </w:r>
    </w:p>
    <w:p w:rsidR="00982B2B" w:rsidRDefault="00982B2B">
      <w:pPr>
        <w:pStyle w:val="p3"/>
        <w:widowControl/>
        <w:tabs>
          <w:tab w:val="clear" w:pos="720"/>
        </w:tabs>
        <w:spacing w:line="220" w:lineRule="exact"/>
        <w:rPr>
          <w:szCs w:val="24"/>
        </w:rPr>
      </w:pPr>
    </w:p>
    <w:p w:rsidR="00982B2B" w:rsidRDefault="00982B2B">
      <w:pPr>
        <w:pStyle w:val="BodyText"/>
        <w:jc w:val="left"/>
        <w:rPr>
          <w:szCs w:val="24"/>
        </w:rPr>
      </w:pPr>
      <w:bookmarkStart w:id="103" w:name="_DV_M59"/>
      <w:bookmarkEnd w:id="103"/>
      <w:r>
        <w:rPr>
          <w:szCs w:val="24"/>
        </w:rPr>
        <w:t>The Escrow Agent will send to each Securityholder any share certificates or other evidence of that Securityholder’s escrow securities in the possession of the Escrow Agent released from escrow as soon as reasonably practicable afte</w:t>
      </w:r>
      <w:r w:rsidR="00791EFC">
        <w:rPr>
          <w:szCs w:val="24"/>
        </w:rPr>
        <w:t>r the release.</w:t>
      </w:r>
    </w:p>
    <w:p w:rsidR="00982B2B" w:rsidRDefault="00982B2B">
      <w:pPr>
        <w:pStyle w:val="BodyText"/>
        <w:jc w:val="left"/>
        <w:rPr>
          <w:szCs w:val="24"/>
        </w:rPr>
      </w:pPr>
    </w:p>
    <w:p w:rsidR="00982B2B" w:rsidRDefault="00982B2B">
      <w:pPr>
        <w:ind w:left="720" w:hanging="720"/>
        <w:rPr>
          <w:b/>
          <w:sz w:val="24"/>
          <w:szCs w:val="24"/>
        </w:rPr>
      </w:pPr>
      <w:bookmarkStart w:id="104" w:name="_DV_C53"/>
      <w:r>
        <w:rPr>
          <w:rStyle w:val="DeltaViewDeletion"/>
          <w:b/>
          <w:sz w:val="24"/>
          <w:szCs w:val="24"/>
        </w:rPr>
        <w:t>2.5</w:t>
      </w:r>
      <w:bookmarkStart w:id="105" w:name="_DV_C54"/>
      <w:bookmarkEnd w:id="104"/>
      <w:r>
        <w:rPr>
          <w:rStyle w:val="DeltaViewInsertion"/>
          <w:b/>
          <w:sz w:val="24"/>
          <w:szCs w:val="24"/>
        </w:rPr>
        <w:t>2.</w:t>
      </w:r>
      <w:r w:rsidR="002061CD">
        <w:rPr>
          <w:rStyle w:val="DeltaViewInsertion"/>
          <w:b/>
          <w:sz w:val="24"/>
          <w:szCs w:val="24"/>
        </w:rPr>
        <w:t>4</w:t>
      </w:r>
      <w:bookmarkStart w:id="106" w:name="_DV_M60"/>
      <w:bookmarkEnd w:id="105"/>
      <w:bookmarkEnd w:id="106"/>
      <w:r w:rsidR="00CC30DC">
        <w:rPr>
          <w:b/>
          <w:sz w:val="24"/>
          <w:szCs w:val="24"/>
        </w:rPr>
        <w:tab/>
        <w:t>Replacement Certificates</w:t>
      </w:r>
      <w:r>
        <w:rPr>
          <w:b/>
          <w:sz w:val="24"/>
          <w:szCs w:val="24"/>
        </w:rPr>
        <w:t xml:space="preserve"> </w:t>
      </w:r>
    </w:p>
    <w:p w:rsidR="00982B2B" w:rsidRDefault="00982B2B">
      <w:pPr>
        <w:spacing w:line="220" w:lineRule="exact"/>
        <w:rPr>
          <w:sz w:val="24"/>
          <w:szCs w:val="24"/>
        </w:rPr>
      </w:pPr>
    </w:p>
    <w:p w:rsidR="00982B2B" w:rsidRDefault="00982B2B">
      <w:pPr>
        <w:rPr>
          <w:sz w:val="24"/>
          <w:szCs w:val="24"/>
        </w:rPr>
      </w:pPr>
      <w:bookmarkStart w:id="107" w:name="_DV_M61"/>
      <w:bookmarkEnd w:id="107"/>
      <w:r>
        <w:rPr>
          <w:sz w:val="24"/>
          <w:szCs w:val="24"/>
        </w:rPr>
        <w:t>If, on the date a Securityholder’s escrow securities are to be released, the Escrow Agent holds a share certificate or other evidence representing more escrow securities than are to be released, the Escrow Agent will deliver the share certificate or other evidence to the Issuer or its transfer agent and request replacement share certificates or other evidence</w:t>
      </w:r>
      <w:r w:rsidR="009E2BDA">
        <w:rPr>
          <w:sz w:val="24"/>
          <w:szCs w:val="24"/>
        </w:rPr>
        <w:t>.</w:t>
      </w:r>
      <w:r>
        <w:rPr>
          <w:sz w:val="24"/>
          <w:szCs w:val="24"/>
        </w:rPr>
        <w:t xml:space="preserve"> </w:t>
      </w:r>
      <w:bookmarkStart w:id="108" w:name="_DV_M62"/>
      <w:bookmarkEnd w:id="108"/>
      <w:r w:rsidR="009E2BDA">
        <w:rPr>
          <w:sz w:val="24"/>
          <w:szCs w:val="24"/>
        </w:rPr>
        <w:t xml:space="preserve"> </w:t>
      </w:r>
      <w:r>
        <w:rPr>
          <w:sz w:val="24"/>
          <w:szCs w:val="24"/>
        </w:rPr>
        <w:t>The Issuer will cause replacement share certificates or other evidence to be prepared and delivered to the Escrow Agent</w:t>
      </w:r>
      <w:r w:rsidR="009E2BDA">
        <w:rPr>
          <w:sz w:val="24"/>
          <w:szCs w:val="24"/>
        </w:rPr>
        <w:t>.</w:t>
      </w:r>
      <w:r>
        <w:rPr>
          <w:sz w:val="24"/>
          <w:szCs w:val="24"/>
        </w:rPr>
        <w:t xml:space="preserve"> </w:t>
      </w:r>
      <w:bookmarkStart w:id="109" w:name="_DV_M64"/>
      <w:bookmarkEnd w:id="109"/>
      <w:r w:rsidR="009E2BDA">
        <w:rPr>
          <w:sz w:val="24"/>
          <w:szCs w:val="24"/>
        </w:rPr>
        <w:t xml:space="preserve"> </w:t>
      </w:r>
      <w:r>
        <w:rPr>
          <w:sz w:val="24"/>
          <w:szCs w:val="24"/>
        </w:rPr>
        <w:t>After the Escrow Agent receives the replacement share certificates or other evidence, the Escrow Agent will send to the Securityholder or at the Securityholder’s direction, the replacement share certificate or other evidence of the escrow securities released</w:t>
      </w:r>
      <w:r w:rsidR="009E2BDA">
        <w:rPr>
          <w:sz w:val="24"/>
          <w:szCs w:val="24"/>
        </w:rPr>
        <w:t>.</w:t>
      </w:r>
      <w:r>
        <w:rPr>
          <w:sz w:val="24"/>
          <w:szCs w:val="24"/>
        </w:rPr>
        <w:t xml:space="preserve"> </w:t>
      </w:r>
      <w:bookmarkStart w:id="110" w:name="_DV_M66"/>
      <w:bookmarkEnd w:id="110"/>
      <w:r w:rsidR="009E2BDA">
        <w:rPr>
          <w:sz w:val="24"/>
          <w:szCs w:val="24"/>
        </w:rPr>
        <w:t xml:space="preserve"> </w:t>
      </w:r>
      <w:r>
        <w:rPr>
          <w:sz w:val="24"/>
          <w:szCs w:val="24"/>
        </w:rPr>
        <w:t>The Escrow Agent and Issuer will act as soon as reasonably practicable.</w:t>
      </w:r>
    </w:p>
    <w:p w:rsidR="00982B2B" w:rsidRDefault="00982B2B">
      <w:pPr>
        <w:rPr>
          <w:sz w:val="24"/>
          <w:szCs w:val="24"/>
        </w:rPr>
      </w:pPr>
    </w:p>
    <w:p w:rsidR="00982B2B" w:rsidRDefault="00982B2B">
      <w:pPr>
        <w:tabs>
          <w:tab w:val="left" w:pos="720"/>
        </w:tabs>
        <w:rPr>
          <w:sz w:val="24"/>
          <w:szCs w:val="24"/>
        </w:rPr>
      </w:pPr>
      <w:bookmarkStart w:id="111" w:name="_DV_C55"/>
      <w:r>
        <w:rPr>
          <w:rStyle w:val="DeltaViewDeletion"/>
          <w:b/>
          <w:sz w:val="24"/>
          <w:szCs w:val="24"/>
        </w:rPr>
        <w:t>2.6</w:t>
      </w:r>
      <w:bookmarkStart w:id="112" w:name="_DV_C56"/>
      <w:bookmarkEnd w:id="111"/>
      <w:r w:rsidR="002061CD">
        <w:rPr>
          <w:rStyle w:val="DeltaViewInsertion"/>
          <w:b/>
          <w:sz w:val="24"/>
          <w:szCs w:val="24"/>
        </w:rPr>
        <w:t>2.5</w:t>
      </w:r>
      <w:bookmarkStart w:id="113" w:name="_DV_M68"/>
      <w:bookmarkEnd w:id="112"/>
      <w:bookmarkEnd w:id="113"/>
      <w:r>
        <w:rPr>
          <w:b/>
          <w:sz w:val="24"/>
          <w:szCs w:val="24"/>
        </w:rPr>
        <w:tab/>
        <w:t>Release upon Death</w:t>
      </w:r>
    </w:p>
    <w:p w:rsidR="00982B2B" w:rsidRDefault="00982B2B">
      <w:pPr>
        <w:rPr>
          <w:sz w:val="24"/>
          <w:szCs w:val="24"/>
        </w:rPr>
      </w:pPr>
    </w:p>
    <w:p w:rsidR="00982B2B" w:rsidRDefault="00982B2B">
      <w:pPr>
        <w:pStyle w:val="p7"/>
        <w:widowControl/>
        <w:spacing w:line="240" w:lineRule="auto"/>
        <w:rPr>
          <w:szCs w:val="24"/>
        </w:rPr>
      </w:pPr>
      <w:bookmarkStart w:id="114" w:name="_DV_M69"/>
      <w:bookmarkEnd w:id="114"/>
      <w:r>
        <w:rPr>
          <w:szCs w:val="24"/>
        </w:rPr>
        <w:t>(1)</w:t>
      </w:r>
      <w:r>
        <w:rPr>
          <w:szCs w:val="24"/>
        </w:rPr>
        <w:tab/>
        <w:t>If a Securityholder dies, the Securityholder’s escrow securities will be released from escrow</w:t>
      </w:r>
      <w:r w:rsidR="009E2BDA">
        <w:rPr>
          <w:szCs w:val="24"/>
        </w:rPr>
        <w:t>.</w:t>
      </w:r>
      <w:r>
        <w:rPr>
          <w:szCs w:val="24"/>
        </w:rPr>
        <w:t xml:space="preserve"> </w:t>
      </w:r>
      <w:bookmarkStart w:id="115" w:name="_DV_M70"/>
      <w:bookmarkEnd w:id="115"/>
      <w:r w:rsidR="009E2BDA">
        <w:rPr>
          <w:szCs w:val="24"/>
        </w:rPr>
        <w:t xml:space="preserve"> </w:t>
      </w:r>
      <w:r>
        <w:rPr>
          <w:szCs w:val="24"/>
        </w:rPr>
        <w:t>The Escrow Agent will deliver any share certificates or other evidence of the escrow securities in the possession of the Escrow Agent to the Securityholder’s legal representative provided that:</w:t>
      </w:r>
    </w:p>
    <w:p w:rsidR="00982B2B" w:rsidRDefault="00982B2B">
      <w:pPr>
        <w:rPr>
          <w:sz w:val="24"/>
          <w:szCs w:val="24"/>
        </w:rPr>
      </w:pPr>
    </w:p>
    <w:p w:rsidR="00982B2B" w:rsidRDefault="00982B2B">
      <w:pPr>
        <w:ind w:left="1440" w:hanging="720"/>
        <w:rPr>
          <w:sz w:val="24"/>
          <w:szCs w:val="24"/>
        </w:rPr>
      </w:pPr>
      <w:bookmarkStart w:id="116" w:name="_DV_M72"/>
      <w:bookmarkEnd w:id="116"/>
      <w:r>
        <w:rPr>
          <w:sz w:val="24"/>
          <w:szCs w:val="24"/>
        </w:rPr>
        <w:t>(a)</w:t>
      </w:r>
      <w:r>
        <w:rPr>
          <w:sz w:val="24"/>
          <w:szCs w:val="24"/>
        </w:rPr>
        <w:tab/>
        <w:t>the legal representative of the deceased Securityholder provides written notice to the Exchange of the intent to release the escrow securities as at a specified date which is at least 10 business days and not more than 30 business days prior to the proposed release; and</w:t>
      </w:r>
    </w:p>
    <w:p w:rsidR="00982B2B" w:rsidRDefault="00982B2B">
      <w:pPr>
        <w:rPr>
          <w:sz w:val="24"/>
          <w:szCs w:val="24"/>
        </w:rPr>
      </w:pPr>
    </w:p>
    <w:p w:rsidR="00982B2B" w:rsidRDefault="00982B2B">
      <w:pPr>
        <w:ind w:left="1440" w:hanging="720"/>
        <w:rPr>
          <w:sz w:val="24"/>
          <w:szCs w:val="24"/>
        </w:rPr>
      </w:pPr>
      <w:bookmarkStart w:id="117" w:name="_DV_M73"/>
      <w:bookmarkEnd w:id="117"/>
      <w:r>
        <w:rPr>
          <w:sz w:val="24"/>
          <w:szCs w:val="24"/>
        </w:rPr>
        <w:t>(b)</w:t>
      </w:r>
      <w:r>
        <w:rPr>
          <w:sz w:val="24"/>
          <w:szCs w:val="24"/>
        </w:rPr>
        <w:tab/>
        <w:t xml:space="preserve">the Exchange </w:t>
      </w:r>
      <w:bookmarkStart w:id="118" w:name="_DV_C57"/>
      <w:r>
        <w:rPr>
          <w:rStyle w:val="DeltaViewDeletion"/>
          <w:sz w:val="24"/>
          <w:szCs w:val="24"/>
        </w:rPr>
        <w:t>does not provide notice of its objection</w:t>
      </w:r>
      <w:bookmarkStart w:id="119" w:name="_DV_C58"/>
      <w:bookmarkEnd w:id="118"/>
      <w:r>
        <w:rPr>
          <w:rStyle w:val="DeltaViewInsertion"/>
          <w:sz w:val="24"/>
          <w:szCs w:val="24"/>
        </w:rPr>
        <w:t>provide</w:t>
      </w:r>
      <w:r w:rsidR="009C4402">
        <w:rPr>
          <w:rStyle w:val="DeltaViewInsertion"/>
          <w:sz w:val="24"/>
          <w:szCs w:val="24"/>
        </w:rPr>
        <w:t>s</w:t>
      </w:r>
      <w:r>
        <w:rPr>
          <w:rStyle w:val="DeltaViewInsertion"/>
          <w:sz w:val="24"/>
          <w:szCs w:val="24"/>
        </w:rPr>
        <w:t xml:space="preserve"> </w:t>
      </w:r>
      <w:r w:rsidR="009C4402">
        <w:rPr>
          <w:rStyle w:val="DeltaViewInsertion"/>
          <w:sz w:val="24"/>
          <w:szCs w:val="24"/>
        </w:rPr>
        <w:t xml:space="preserve">the Escrow Agent with written </w:t>
      </w:r>
      <w:r>
        <w:rPr>
          <w:rStyle w:val="DeltaViewInsertion"/>
          <w:sz w:val="24"/>
          <w:szCs w:val="24"/>
        </w:rPr>
        <w:t xml:space="preserve">notice </w:t>
      </w:r>
      <w:r w:rsidR="009C4402">
        <w:rPr>
          <w:rStyle w:val="DeltaViewInsertion"/>
          <w:sz w:val="24"/>
          <w:szCs w:val="24"/>
        </w:rPr>
        <w:t>that it does not object</w:t>
      </w:r>
      <w:bookmarkEnd w:id="119"/>
      <w:r>
        <w:rPr>
          <w:sz w:val="24"/>
          <w:szCs w:val="24"/>
        </w:rPr>
        <w:t xml:space="preserve"> </w:t>
      </w:r>
      <w:r w:rsidR="009C4402">
        <w:rPr>
          <w:sz w:val="24"/>
          <w:szCs w:val="24"/>
        </w:rPr>
        <w:t xml:space="preserve">to the </w:t>
      </w:r>
      <w:bookmarkStart w:id="120" w:name="_DV_C59"/>
      <w:r>
        <w:rPr>
          <w:rStyle w:val="DeltaViewDeletion"/>
          <w:sz w:val="24"/>
          <w:szCs w:val="24"/>
        </w:rPr>
        <w:t>Escrow Agent</w:t>
      </w:r>
      <w:bookmarkStart w:id="121" w:name="_DV_C60"/>
      <w:bookmarkEnd w:id="120"/>
      <w:r w:rsidR="009C4402">
        <w:rPr>
          <w:rStyle w:val="DeltaViewInsertion"/>
          <w:sz w:val="24"/>
          <w:szCs w:val="24"/>
        </w:rPr>
        <w:t>release</w:t>
      </w:r>
      <w:bookmarkStart w:id="122" w:name="_DV_M74"/>
      <w:bookmarkEnd w:id="121"/>
      <w:bookmarkEnd w:id="122"/>
      <w:r>
        <w:rPr>
          <w:sz w:val="24"/>
          <w:szCs w:val="24"/>
        </w:rPr>
        <w:t xml:space="preserve"> prior to 10:00 a.m. (Vancouver time) or 11:00 a.m. (Calgary time) on such specified date.</w:t>
      </w:r>
    </w:p>
    <w:p w:rsidR="002061CD" w:rsidRDefault="002061CD">
      <w:pPr>
        <w:rPr>
          <w:sz w:val="24"/>
          <w:szCs w:val="24"/>
        </w:rPr>
      </w:pPr>
    </w:p>
    <w:p w:rsidR="00982B2B" w:rsidRDefault="00982B2B">
      <w:pPr>
        <w:rPr>
          <w:sz w:val="24"/>
          <w:szCs w:val="24"/>
        </w:rPr>
      </w:pPr>
      <w:bookmarkStart w:id="123" w:name="_DV_M75"/>
      <w:bookmarkEnd w:id="123"/>
      <w:r>
        <w:rPr>
          <w:sz w:val="24"/>
          <w:szCs w:val="24"/>
        </w:rPr>
        <w:t>(2)</w:t>
      </w:r>
      <w:r>
        <w:rPr>
          <w:sz w:val="24"/>
          <w:szCs w:val="24"/>
        </w:rPr>
        <w:tab/>
        <w:t>Prior to delivery the Escrow Agent must receive:</w:t>
      </w:r>
    </w:p>
    <w:p w:rsidR="00982B2B" w:rsidRDefault="00982B2B">
      <w:pPr>
        <w:rPr>
          <w:sz w:val="24"/>
          <w:szCs w:val="24"/>
        </w:rPr>
      </w:pPr>
    </w:p>
    <w:p w:rsidR="00982B2B" w:rsidRDefault="00982B2B">
      <w:pPr>
        <w:ind w:left="1440" w:hanging="720"/>
        <w:rPr>
          <w:sz w:val="24"/>
          <w:szCs w:val="24"/>
        </w:rPr>
      </w:pPr>
      <w:bookmarkStart w:id="124" w:name="_DV_M76"/>
      <w:bookmarkEnd w:id="124"/>
      <w:r>
        <w:rPr>
          <w:sz w:val="24"/>
          <w:szCs w:val="24"/>
        </w:rPr>
        <w:t>(a)</w:t>
      </w:r>
      <w:r>
        <w:rPr>
          <w:sz w:val="24"/>
          <w:szCs w:val="24"/>
        </w:rPr>
        <w:tab/>
        <w:t>a certified copy of the death certificate; and</w:t>
      </w:r>
    </w:p>
    <w:p w:rsidR="00982B2B" w:rsidRDefault="00982B2B">
      <w:pPr>
        <w:rPr>
          <w:sz w:val="24"/>
          <w:szCs w:val="24"/>
        </w:rPr>
      </w:pPr>
    </w:p>
    <w:p w:rsidR="00982B2B" w:rsidRDefault="00982B2B">
      <w:pPr>
        <w:ind w:left="1440" w:hanging="720"/>
        <w:rPr>
          <w:sz w:val="24"/>
          <w:szCs w:val="24"/>
        </w:rPr>
      </w:pPr>
      <w:bookmarkStart w:id="125" w:name="_DV_M77"/>
      <w:bookmarkEnd w:id="125"/>
      <w:r>
        <w:rPr>
          <w:sz w:val="24"/>
          <w:szCs w:val="24"/>
        </w:rPr>
        <w:t>(b)</w:t>
      </w:r>
      <w:r>
        <w:rPr>
          <w:sz w:val="24"/>
          <w:szCs w:val="24"/>
        </w:rPr>
        <w:tab/>
        <w:t>any evidence of the legal representative’s status that the Escrow Agent may reasonably require.</w:t>
      </w:r>
    </w:p>
    <w:p w:rsidR="00982B2B" w:rsidRDefault="00982B2B">
      <w:pPr>
        <w:pStyle w:val="p7"/>
        <w:widowControl/>
        <w:spacing w:line="240" w:lineRule="auto"/>
        <w:rPr>
          <w:szCs w:val="24"/>
        </w:rPr>
      </w:pPr>
    </w:p>
    <w:p w:rsidR="00982B2B" w:rsidRDefault="00982B2B">
      <w:pPr>
        <w:rPr>
          <w:b/>
          <w:sz w:val="24"/>
          <w:szCs w:val="24"/>
        </w:rPr>
      </w:pPr>
      <w:bookmarkStart w:id="126" w:name="_DV_C61"/>
      <w:r>
        <w:rPr>
          <w:rStyle w:val="DeltaViewDeletion"/>
          <w:b/>
          <w:sz w:val="24"/>
          <w:szCs w:val="24"/>
        </w:rPr>
        <w:br w:type="page"/>
      </w:r>
      <w:r>
        <w:rPr>
          <w:rStyle w:val="DeltaViewDeletion"/>
          <w:b/>
          <w:sz w:val="24"/>
          <w:szCs w:val="24"/>
        </w:rPr>
        <w:lastRenderedPageBreak/>
        <w:t>2.7</w:t>
      </w:r>
      <w:bookmarkStart w:id="127" w:name="_DV_C62"/>
      <w:bookmarkEnd w:id="126"/>
      <w:r>
        <w:rPr>
          <w:rStyle w:val="DeltaViewInsertion"/>
          <w:b/>
          <w:sz w:val="24"/>
          <w:szCs w:val="24"/>
        </w:rPr>
        <w:t>2.</w:t>
      </w:r>
      <w:r w:rsidR="002061CD">
        <w:rPr>
          <w:rStyle w:val="DeltaViewInsertion"/>
          <w:b/>
          <w:sz w:val="24"/>
          <w:szCs w:val="24"/>
        </w:rPr>
        <w:t>6</w:t>
      </w:r>
      <w:bookmarkStart w:id="128" w:name="_DV_M78"/>
      <w:bookmarkEnd w:id="127"/>
      <w:bookmarkEnd w:id="128"/>
      <w:r>
        <w:rPr>
          <w:b/>
          <w:sz w:val="24"/>
          <w:szCs w:val="24"/>
        </w:rPr>
        <w:tab/>
        <w:t>Exchange Discretion to Terminate</w:t>
      </w:r>
    </w:p>
    <w:p w:rsidR="00982B2B" w:rsidRDefault="00982B2B">
      <w:pPr>
        <w:rPr>
          <w:sz w:val="24"/>
          <w:szCs w:val="24"/>
        </w:rPr>
      </w:pPr>
    </w:p>
    <w:p w:rsidR="00982B2B" w:rsidRDefault="00982B2B">
      <w:pPr>
        <w:rPr>
          <w:sz w:val="24"/>
          <w:szCs w:val="24"/>
        </w:rPr>
      </w:pPr>
      <w:bookmarkStart w:id="129" w:name="_DV_M79"/>
      <w:bookmarkEnd w:id="129"/>
      <w:r>
        <w:rPr>
          <w:sz w:val="24"/>
          <w:szCs w:val="24"/>
        </w:rPr>
        <w:t>If the Escrow Agent receives a request from the Exchange to halt or terminate the release of escrow securities from escrow, then the Escrow Agent will comply with that request, and will not release any escrow securities from escrow until it receives the written consent of the Exchange.</w:t>
      </w:r>
    </w:p>
    <w:p w:rsidR="00982B2B" w:rsidRDefault="00982B2B">
      <w:pPr>
        <w:rPr>
          <w:sz w:val="24"/>
          <w:szCs w:val="24"/>
        </w:rPr>
      </w:pPr>
    </w:p>
    <w:p w:rsidR="00982B2B" w:rsidRDefault="00982B2B">
      <w:pPr>
        <w:rPr>
          <w:b/>
          <w:sz w:val="24"/>
          <w:szCs w:val="24"/>
        </w:rPr>
      </w:pPr>
      <w:bookmarkStart w:id="130" w:name="_DV_C63"/>
      <w:r>
        <w:rPr>
          <w:rStyle w:val="DeltaViewDeletion"/>
          <w:b/>
          <w:sz w:val="24"/>
          <w:szCs w:val="24"/>
        </w:rPr>
        <w:t>2.8</w:t>
      </w:r>
      <w:bookmarkStart w:id="131" w:name="_DV_C64"/>
      <w:bookmarkEnd w:id="130"/>
      <w:r>
        <w:rPr>
          <w:rStyle w:val="DeltaViewInsertion"/>
          <w:b/>
          <w:sz w:val="24"/>
          <w:szCs w:val="24"/>
        </w:rPr>
        <w:t>2.</w:t>
      </w:r>
      <w:r w:rsidR="002061CD">
        <w:rPr>
          <w:rStyle w:val="DeltaViewInsertion"/>
          <w:b/>
          <w:sz w:val="24"/>
          <w:szCs w:val="24"/>
        </w:rPr>
        <w:t>7</w:t>
      </w:r>
      <w:bookmarkStart w:id="132" w:name="_DV_M80"/>
      <w:bookmarkEnd w:id="131"/>
      <w:bookmarkEnd w:id="132"/>
      <w:r>
        <w:rPr>
          <w:b/>
          <w:sz w:val="24"/>
          <w:szCs w:val="24"/>
        </w:rPr>
        <w:tab/>
        <w:t>Discretionary Applications</w:t>
      </w:r>
    </w:p>
    <w:p w:rsidR="00982B2B" w:rsidRDefault="00982B2B">
      <w:pPr>
        <w:rPr>
          <w:sz w:val="24"/>
          <w:szCs w:val="24"/>
        </w:rPr>
      </w:pPr>
    </w:p>
    <w:p w:rsidR="00982B2B" w:rsidRDefault="00982B2B">
      <w:pPr>
        <w:pStyle w:val="INDENTa"/>
        <w:ind w:left="0" w:firstLine="0"/>
        <w:jc w:val="left"/>
        <w:rPr>
          <w:sz w:val="24"/>
          <w:szCs w:val="24"/>
        </w:rPr>
      </w:pPr>
      <w:bookmarkStart w:id="133" w:name="_DV_M81"/>
      <w:bookmarkEnd w:id="133"/>
      <w:r>
        <w:rPr>
          <w:sz w:val="24"/>
          <w:szCs w:val="24"/>
        </w:rPr>
        <w:t xml:space="preserve">The Exchange may consent to the release from escrow of escrow securities in other circumstances and on terms and on conditions it deems appropriate. </w:t>
      </w:r>
      <w:bookmarkStart w:id="134" w:name="_DV_C65"/>
      <w:r>
        <w:rPr>
          <w:rStyle w:val="DeltaViewDeletion"/>
          <w:sz w:val="24"/>
          <w:szCs w:val="24"/>
        </w:rPr>
        <w:t>Securities</w:t>
      </w:r>
      <w:bookmarkStart w:id="135" w:name="_DV_C66"/>
      <w:bookmarkEnd w:id="134"/>
      <w:r w:rsidR="00DF721B">
        <w:rPr>
          <w:rStyle w:val="DeltaViewInsertion"/>
          <w:sz w:val="24"/>
          <w:szCs w:val="24"/>
        </w:rPr>
        <w:t>Escrow s</w:t>
      </w:r>
      <w:r>
        <w:rPr>
          <w:rStyle w:val="DeltaViewInsertion"/>
          <w:sz w:val="24"/>
          <w:szCs w:val="24"/>
        </w:rPr>
        <w:t>ecurities</w:t>
      </w:r>
      <w:bookmarkStart w:id="136" w:name="_DV_M82"/>
      <w:bookmarkEnd w:id="135"/>
      <w:bookmarkEnd w:id="136"/>
      <w:r>
        <w:rPr>
          <w:sz w:val="24"/>
          <w:szCs w:val="24"/>
        </w:rPr>
        <w:t xml:space="preserve"> may be released from escrow provided that the Escrow Agent receives written notice from the Exchange.</w:t>
      </w:r>
    </w:p>
    <w:p w:rsidR="00982B2B" w:rsidRDefault="00982B2B">
      <w:pPr>
        <w:ind w:left="720" w:hanging="720"/>
        <w:rPr>
          <w:sz w:val="24"/>
          <w:szCs w:val="24"/>
        </w:rPr>
      </w:pPr>
    </w:p>
    <w:p w:rsidR="00982B2B" w:rsidRDefault="00982B2B">
      <w:pPr>
        <w:pStyle w:val="n"/>
        <w:jc w:val="left"/>
        <w:rPr>
          <w:szCs w:val="24"/>
        </w:rPr>
      </w:pPr>
      <w:bookmarkStart w:id="137" w:name="_DV_M83"/>
      <w:bookmarkEnd w:id="137"/>
      <w:r>
        <w:rPr>
          <w:szCs w:val="24"/>
        </w:rPr>
        <w:t>PART 3</w:t>
      </w:r>
      <w:r>
        <w:rPr>
          <w:szCs w:val="24"/>
        </w:rPr>
        <w:tab/>
        <w:t>EARLY RELEASE ON CHANGE OF ISSUER STATUS</w:t>
      </w:r>
    </w:p>
    <w:p w:rsidR="00982B2B" w:rsidRDefault="00982B2B">
      <w:pPr>
        <w:rPr>
          <w:sz w:val="24"/>
          <w:szCs w:val="24"/>
        </w:rPr>
      </w:pPr>
    </w:p>
    <w:p w:rsidR="00982B2B" w:rsidRDefault="00982B2B">
      <w:pPr>
        <w:pStyle w:val="Title"/>
        <w:ind w:firstLine="0"/>
        <w:jc w:val="left"/>
        <w:rPr>
          <w:rFonts w:ascii="Times New Roman" w:hAnsi="Times New Roman"/>
          <w:b w:val="0"/>
          <w:szCs w:val="24"/>
        </w:rPr>
      </w:pPr>
      <w:bookmarkStart w:id="138" w:name="_DV_M84"/>
      <w:bookmarkEnd w:id="138"/>
      <w:r>
        <w:rPr>
          <w:rFonts w:ascii="Times New Roman" w:hAnsi="Times New Roman"/>
          <w:szCs w:val="24"/>
        </w:rPr>
        <w:t>3.1</w:t>
      </w:r>
      <w:r>
        <w:rPr>
          <w:rFonts w:ascii="Times New Roman" w:hAnsi="Times New Roman"/>
          <w:szCs w:val="24"/>
        </w:rPr>
        <w:tab/>
        <w:t>Early Release – Graduation to Tier 1</w:t>
      </w:r>
    </w:p>
    <w:p w:rsidR="00982B2B" w:rsidRDefault="00982B2B">
      <w:pPr>
        <w:pStyle w:val="Title"/>
        <w:ind w:firstLine="0"/>
        <w:jc w:val="left"/>
        <w:rPr>
          <w:rFonts w:ascii="Times New Roman" w:hAnsi="Times New Roman"/>
          <w:b w:val="0"/>
          <w:szCs w:val="24"/>
        </w:rPr>
      </w:pPr>
    </w:p>
    <w:p w:rsidR="00982B2B" w:rsidRDefault="00982B2B">
      <w:pPr>
        <w:pStyle w:val="p7"/>
        <w:widowControl/>
        <w:spacing w:line="240" w:lineRule="auto"/>
        <w:rPr>
          <w:szCs w:val="24"/>
        </w:rPr>
      </w:pPr>
      <w:bookmarkStart w:id="139" w:name="_DV_M85"/>
      <w:bookmarkEnd w:id="139"/>
      <w:r>
        <w:rPr>
          <w:szCs w:val="24"/>
        </w:rPr>
        <w:t>(1)</w:t>
      </w:r>
      <w:r>
        <w:rPr>
          <w:szCs w:val="24"/>
        </w:rPr>
        <w:tab/>
        <w:t>When a Tier 2 Issuer becomes a Tier 1 Issuer, the release schedule for</w:t>
      </w:r>
      <w:r w:rsidR="00D356B7">
        <w:rPr>
          <w:szCs w:val="24"/>
        </w:rPr>
        <w:t xml:space="preserve"> its escrow securities changes.</w:t>
      </w:r>
      <w:r>
        <w:rPr>
          <w:szCs w:val="24"/>
        </w:rPr>
        <w:t xml:space="preserve"> </w:t>
      </w:r>
    </w:p>
    <w:p w:rsidR="00982B2B" w:rsidRDefault="00982B2B">
      <w:pPr>
        <w:ind w:left="720" w:hanging="720"/>
        <w:rPr>
          <w:sz w:val="24"/>
          <w:szCs w:val="24"/>
        </w:rPr>
      </w:pPr>
    </w:p>
    <w:p w:rsidR="00982B2B" w:rsidRDefault="00982B2B">
      <w:pPr>
        <w:ind w:left="720" w:hanging="720"/>
        <w:rPr>
          <w:sz w:val="24"/>
          <w:szCs w:val="24"/>
        </w:rPr>
      </w:pPr>
      <w:bookmarkStart w:id="140" w:name="_DV_M86"/>
      <w:bookmarkEnd w:id="140"/>
      <w:r>
        <w:rPr>
          <w:sz w:val="24"/>
          <w:szCs w:val="24"/>
        </w:rPr>
        <w:t>(2)</w:t>
      </w:r>
      <w:r>
        <w:rPr>
          <w:sz w:val="24"/>
          <w:szCs w:val="24"/>
        </w:rPr>
        <w:tab/>
        <w:t xml:space="preserve">If the Issuer reasonably believes that it meets the </w:t>
      </w:r>
      <w:r w:rsidR="00621251">
        <w:rPr>
          <w:sz w:val="24"/>
          <w:szCs w:val="24"/>
        </w:rPr>
        <w:t xml:space="preserve">Initial </w:t>
      </w:r>
      <w:r>
        <w:rPr>
          <w:sz w:val="24"/>
          <w:szCs w:val="24"/>
        </w:rPr>
        <w:t xml:space="preserve">Listing Requirements of a Tier 1 Issuer as described in Policy 2.1 – </w:t>
      </w:r>
      <w:r w:rsidR="00621251">
        <w:rPr>
          <w:i/>
          <w:sz w:val="24"/>
          <w:szCs w:val="24"/>
        </w:rPr>
        <w:t xml:space="preserve">Initial </w:t>
      </w:r>
      <w:r>
        <w:rPr>
          <w:i/>
          <w:sz w:val="24"/>
          <w:szCs w:val="24"/>
        </w:rPr>
        <w:t>Listing Requirements</w:t>
      </w:r>
      <w:r>
        <w:rPr>
          <w:sz w:val="24"/>
          <w:szCs w:val="24"/>
        </w:rPr>
        <w:t>, the Issuer may make application to the Exchange to be listed as a Tier 1 Issuer</w:t>
      </w:r>
      <w:r w:rsidR="009E2BDA">
        <w:rPr>
          <w:sz w:val="24"/>
          <w:szCs w:val="24"/>
        </w:rPr>
        <w:t>.</w:t>
      </w:r>
      <w:r>
        <w:rPr>
          <w:sz w:val="24"/>
          <w:szCs w:val="24"/>
        </w:rPr>
        <w:t xml:space="preserve"> </w:t>
      </w:r>
      <w:bookmarkStart w:id="141" w:name="_DV_M87"/>
      <w:bookmarkEnd w:id="141"/>
      <w:r w:rsidR="009E2BDA">
        <w:rPr>
          <w:sz w:val="24"/>
          <w:szCs w:val="24"/>
        </w:rPr>
        <w:t xml:space="preserve"> </w:t>
      </w:r>
      <w:r>
        <w:rPr>
          <w:sz w:val="24"/>
          <w:szCs w:val="24"/>
        </w:rPr>
        <w:t>The Issuer must also concurrently provide notice to the Escrow Agent that it</w:t>
      </w:r>
      <w:r w:rsidR="00791EFC">
        <w:rPr>
          <w:sz w:val="24"/>
          <w:szCs w:val="24"/>
        </w:rPr>
        <w:t xml:space="preserve"> is making such an application.</w:t>
      </w:r>
    </w:p>
    <w:p w:rsidR="00982B2B" w:rsidRDefault="00982B2B">
      <w:pPr>
        <w:ind w:left="720" w:hanging="720"/>
        <w:rPr>
          <w:sz w:val="24"/>
          <w:szCs w:val="24"/>
        </w:rPr>
      </w:pPr>
    </w:p>
    <w:p w:rsidR="00982B2B" w:rsidRDefault="00982B2B">
      <w:pPr>
        <w:ind w:left="720" w:hanging="720"/>
        <w:rPr>
          <w:sz w:val="24"/>
          <w:szCs w:val="24"/>
        </w:rPr>
      </w:pPr>
      <w:bookmarkStart w:id="142" w:name="_DV_M89"/>
      <w:bookmarkEnd w:id="142"/>
      <w:r>
        <w:rPr>
          <w:sz w:val="24"/>
          <w:szCs w:val="24"/>
        </w:rPr>
        <w:t>(3)</w:t>
      </w:r>
      <w:r>
        <w:rPr>
          <w:sz w:val="24"/>
          <w:szCs w:val="24"/>
        </w:rPr>
        <w:tab/>
        <w:t>If the graduation to Tier 1 is accepted by the Exchange, the Exchange will issue an Exchange Bulletin confirming final acceptance for listing of the Issuer on Tier 1</w:t>
      </w:r>
      <w:r w:rsidR="009E2BDA">
        <w:rPr>
          <w:sz w:val="24"/>
          <w:szCs w:val="24"/>
        </w:rPr>
        <w:t>.</w:t>
      </w:r>
      <w:r>
        <w:rPr>
          <w:sz w:val="24"/>
          <w:szCs w:val="24"/>
        </w:rPr>
        <w:t xml:space="preserve"> </w:t>
      </w:r>
      <w:bookmarkStart w:id="143" w:name="_DV_M90"/>
      <w:bookmarkEnd w:id="143"/>
      <w:r w:rsidR="009E2BDA">
        <w:rPr>
          <w:sz w:val="24"/>
          <w:szCs w:val="24"/>
        </w:rPr>
        <w:t xml:space="preserve"> </w:t>
      </w:r>
      <w:r>
        <w:rPr>
          <w:sz w:val="24"/>
          <w:szCs w:val="24"/>
        </w:rPr>
        <w:t>Upon issuance of this Bulletin the Issuer must immediately:</w:t>
      </w:r>
    </w:p>
    <w:p w:rsidR="00982B2B" w:rsidRDefault="00982B2B">
      <w:pPr>
        <w:rPr>
          <w:sz w:val="24"/>
          <w:szCs w:val="24"/>
        </w:rPr>
      </w:pPr>
    </w:p>
    <w:p w:rsidR="00982B2B" w:rsidRDefault="00982B2B">
      <w:pPr>
        <w:ind w:left="1440" w:hanging="720"/>
        <w:rPr>
          <w:sz w:val="24"/>
          <w:szCs w:val="24"/>
        </w:rPr>
      </w:pPr>
      <w:bookmarkStart w:id="144" w:name="_DV_M92"/>
      <w:bookmarkEnd w:id="144"/>
      <w:r>
        <w:rPr>
          <w:sz w:val="24"/>
          <w:szCs w:val="24"/>
        </w:rPr>
        <w:t>(a)</w:t>
      </w:r>
      <w:r>
        <w:rPr>
          <w:sz w:val="24"/>
          <w:szCs w:val="24"/>
        </w:rPr>
        <w:tab/>
        <w:t>issue a news release:</w:t>
      </w:r>
    </w:p>
    <w:p w:rsidR="00982B2B" w:rsidRDefault="00982B2B">
      <w:pPr>
        <w:numPr>
          <w:ilvl w:val="0"/>
          <w:numId w:val="5"/>
        </w:numPr>
        <w:tabs>
          <w:tab w:val="clear" w:pos="1440"/>
        </w:tabs>
        <w:spacing w:before="120"/>
        <w:ind w:left="2160" w:hanging="720"/>
        <w:rPr>
          <w:sz w:val="24"/>
          <w:szCs w:val="24"/>
        </w:rPr>
      </w:pPr>
      <w:bookmarkStart w:id="145" w:name="_DV_M93"/>
      <w:bookmarkEnd w:id="145"/>
      <w:r>
        <w:rPr>
          <w:sz w:val="24"/>
          <w:szCs w:val="24"/>
        </w:rPr>
        <w:t>disclosing that it has been accepted for graduation to Tier 1; and</w:t>
      </w:r>
    </w:p>
    <w:p w:rsidR="00982B2B" w:rsidRDefault="00982B2B">
      <w:pPr>
        <w:numPr>
          <w:ilvl w:val="0"/>
          <w:numId w:val="6"/>
        </w:numPr>
        <w:tabs>
          <w:tab w:val="clear" w:pos="1800"/>
          <w:tab w:val="num" w:pos="1710"/>
        </w:tabs>
        <w:spacing w:before="120"/>
        <w:ind w:left="2160"/>
        <w:rPr>
          <w:sz w:val="24"/>
          <w:szCs w:val="24"/>
        </w:rPr>
      </w:pPr>
      <w:bookmarkStart w:id="146" w:name="_DV_M94"/>
      <w:bookmarkEnd w:id="146"/>
      <w:r>
        <w:rPr>
          <w:sz w:val="24"/>
          <w:szCs w:val="24"/>
        </w:rPr>
        <w:t>disclosing the number of escrow securities to be released and the dates of rele</w:t>
      </w:r>
      <w:r w:rsidR="00791EFC">
        <w:rPr>
          <w:sz w:val="24"/>
          <w:szCs w:val="24"/>
        </w:rPr>
        <w:t>ase under the new schedule; and</w:t>
      </w:r>
    </w:p>
    <w:p w:rsidR="00982B2B" w:rsidRDefault="00982B2B">
      <w:pPr>
        <w:spacing w:before="120"/>
        <w:ind w:left="1440" w:hanging="720"/>
        <w:rPr>
          <w:sz w:val="24"/>
          <w:szCs w:val="24"/>
        </w:rPr>
      </w:pPr>
      <w:bookmarkStart w:id="147" w:name="_DV_M95"/>
      <w:bookmarkEnd w:id="147"/>
      <w:r>
        <w:rPr>
          <w:sz w:val="24"/>
          <w:szCs w:val="24"/>
        </w:rPr>
        <w:t>(b)</w:t>
      </w:r>
      <w:r>
        <w:rPr>
          <w:sz w:val="24"/>
          <w:szCs w:val="24"/>
        </w:rPr>
        <w:tab/>
        <w:t>provide the news release, together with a copy of the Exchange Bulletin, to the Escrow Agent.</w:t>
      </w:r>
    </w:p>
    <w:p w:rsidR="00982B2B" w:rsidRDefault="00982B2B">
      <w:pPr>
        <w:tabs>
          <w:tab w:val="left" w:pos="1080"/>
        </w:tabs>
        <w:rPr>
          <w:sz w:val="24"/>
          <w:szCs w:val="24"/>
        </w:rPr>
      </w:pPr>
    </w:p>
    <w:p w:rsidR="00982B2B" w:rsidRDefault="00982B2B">
      <w:pPr>
        <w:pStyle w:val="p7"/>
        <w:widowControl/>
        <w:tabs>
          <w:tab w:val="left" w:pos="720"/>
        </w:tabs>
        <w:spacing w:line="240" w:lineRule="auto"/>
        <w:rPr>
          <w:szCs w:val="24"/>
        </w:rPr>
      </w:pPr>
      <w:bookmarkStart w:id="148" w:name="_DV_M96"/>
      <w:bookmarkEnd w:id="148"/>
      <w:r>
        <w:rPr>
          <w:szCs w:val="24"/>
        </w:rPr>
        <w:t>(4)</w:t>
      </w:r>
      <w:r>
        <w:rPr>
          <w:szCs w:val="24"/>
        </w:rPr>
        <w:tab/>
        <w:t>Upon completion of the steps in section 3.1(</w:t>
      </w:r>
      <w:r w:rsidR="002061CD">
        <w:rPr>
          <w:szCs w:val="24"/>
        </w:rPr>
        <w:t xml:space="preserve">3) above, the Issuer’s release </w:t>
      </w:r>
      <w:bookmarkStart w:id="149" w:name="_DV_C67"/>
      <w:r>
        <w:rPr>
          <w:rStyle w:val="DeltaViewDeletion"/>
          <w:szCs w:val="24"/>
        </w:rPr>
        <w:t>schedule</w:t>
      </w:r>
      <w:bookmarkStart w:id="150" w:name="_DV_C68"/>
      <w:bookmarkEnd w:id="149"/>
      <w:r w:rsidR="002061CD">
        <w:rPr>
          <w:rStyle w:val="DeltaViewInsertion"/>
          <w:szCs w:val="24"/>
        </w:rPr>
        <w:t>S</w:t>
      </w:r>
      <w:r>
        <w:rPr>
          <w:rStyle w:val="DeltaViewInsertion"/>
          <w:szCs w:val="24"/>
        </w:rPr>
        <w:t>chedule</w:t>
      </w:r>
      <w:r w:rsidR="002061CD">
        <w:rPr>
          <w:rStyle w:val="DeltaViewInsertion"/>
          <w:szCs w:val="24"/>
        </w:rPr>
        <w:t xml:space="preserve"> B(2)</w:t>
      </w:r>
      <w:bookmarkStart w:id="151" w:name="_DV_M97"/>
      <w:bookmarkEnd w:id="150"/>
      <w:bookmarkEnd w:id="151"/>
      <w:r>
        <w:rPr>
          <w:szCs w:val="24"/>
        </w:rPr>
        <w:t xml:space="preserve"> will be replaced </w:t>
      </w:r>
      <w:bookmarkStart w:id="152" w:name="_DV_C69"/>
      <w:r>
        <w:rPr>
          <w:rStyle w:val="DeltaViewDeletion"/>
          <w:szCs w:val="24"/>
        </w:rPr>
        <w:t>as follows:</w:t>
      </w:r>
      <w:bookmarkStart w:id="153" w:name="_DV_C70"/>
      <w:bookmarkEnd w:id="152"/>
      <w:r w:rsidR="002061CD">
        <w:rPr>
          <w:rStyle w:val="DeltaViewInsertion"/>
          <w:szCs w:val="24"/>
        </w:rPr>
        <w:t>wit</w:t>
      </w:r>
      <w:r w:rsidR="00914315">
        <w:rPr>
          <w:rStyle w:val="DeltaViewInsertion"/>
          <w:szCs w:val="24"/>
        </w:rPr>
        <w:t>h</w:t>
      </w:r>
      <w:r w:rsidR="002061CD">
        <w:rPr>
          <w:rStyle w:val="DeltaViewInsertion"/>
          <w:szCs w:val="24"/>
        </w:rPr>
        <w:t xml:space="preserve"> release Schedul</w:t>
      </w:r>
      <w:r w:rsidR="00914315">
        <w:rPr>
          <w:rStyle w:val="DeltaViewInsertion"/>
          <w:szCs w:val="24"/>
        </w:rPr>
        <w:t>e</w:t>
      </w:r>
      <w:r w:rsidR="002061CD">
        <w:rPr>
          <w:rStyle w:val="DeltaViewInsertion"/>
          <w:szCs w:val="24"/>
        </w:rPr>
        <w:t xml:space="preserve"> B(1).</w:t>
      </w:r>
      <w:bookmarkEnd w:id="153"/>
    </w:p>
    <w:p w:rsidR="00982B2B" w:rsidRDefault="00982B2B">
      <w:pPr>
        <w:tabs>
          <w:tab w:val="left" w:pos="108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982B2B">
        <w:tc>
          <w:tcPr>
            <w:tcW w:w="4428" w:type="dxa"/>
            <w:shd w:val="clear" w:color="auto" w:fill="FFCCCC"/>
          </w:tcPr>
          <w:p w:rsidR="00982B2B" w:rsidRDefault="00982B2B">
            <w:pPr>
              <w:rPr>
                <w:b/>
                <w:sz w:val="24"/>
                <w:szCs w:val="24"/>
              </w:rPr>
            </w:pPr>
            <w:bookmarkStart w:id="154" w:name="_DV_C71"/>
            <w:r>
              <w:rPr>
                <w:rStyle w:val="DeltaViewDeletion"/>
                <w:b/>
                <w:sz w:val="24"/>
                <w:szCs w:val="24"/>
              </w:rPr>
              <w:t xml:space="preserve">Applicable Schedule Pre-Graduation </w:t>
            </w:r>
            <w:bookmarkEnd w:id="154"/>
          </w:p>
        </w:tc>
        <w:tc>
          <w:tcPr>
            <w:tcW w:w="4428" w:type="dxa"/>
            <w:shd w:val="clear" w:color="auto" w:fill="FFCCCC"/>
          </w:tcPr>
          <w:p w:rsidR="00982B2B" w:rsidRDefault="00982B2B">
            <w:pPr>
              <w:rPr>
                <w:b/>
                <w:sz w:val="24"/>
                <w:szCs w:val="24"/>
              </w:rPr>
            </w:pPr>
            <w:bookmarkStart w:id="155" w:name="_DV_C72"/>
            <w:r>
              <w:rPr>
                <w:rStyle w:val="DeltaViewDeletion"/>
                <w:b/>
                <w:sz w:val="24"/>
                <w:szCs w:val="24"/>
              </w:rPr>
              <w:t>Applicable Schedule Post-Graduation</w:t>
            </w:r>
            <w:bookmarkEnd w:id="155"/>
          </w:p>
        </w:tc>
      </w:tr>
      <w:tr w:rsidR="00982B2B">
        <w:tc>
          <w:tcPr>
            <w:tcW w:w="4428" w:type="dxa"/>
            <w:shd w:val="clear" w:color="auto" w:fill="FFCCCC"/>
          </w:tcPr>
          <w:p w:rsidR="00982B2B" w:rsidRDefault="00982B2B">
            <w:pPr>
              <w:rPr>
                <w:sz w:val="24"/>
                <w:szCs w:val="24"/>
              </w:rPr>
            </w:pPr>
            <w:bookmarkStart w:id="156" w:name="_DV_C73"/>
            <w:r>
              <w:rPr>
                <w:rStyle w:val="DeltaViewDeletion"/>
                <w:sz w:val="24"/>
                <w:szCs w:val="24"/>
              </w:rPr>
              <w:t>Schedule B(2)</w:t>
            </w:r>
            <w:bookmarkEnd w:id="156"/>
          </w:p>
        </w:tc>
        <w:tc>
          <w:tcPr>
            <w:tcW w:w="4428" w:type="dxa"/>
            <w:shd w:val="clear" w:color="auto" w:fill="FFCCCC"/>
          </w:tcPr>
          <w:p w:rsidR="00982B2B" w:rsidRDefault="00982B2B">
            <w:pPr>
              <w:rPr>
                <w:sz w:val="24"/>
                <w:szCs w:val="24"/>
              </w:rPr>
            </w:pPr>
            <w:bookmarkStart w:id="157" w:name="_DV_C74"/>
            <w:r>
              <w:rPr>
                <w:rStyle w:val="DeltaViewDeletion"/>
                <w:sz w:val="24"/>
                <w:szCs w:val="24"/>
              </w:rPr>
              <w:t>Schedule B(1)</w:t>
            </w:r>
            <w:bookmarkEnd w:id="157"/>
          </w:p>
        </w:tc>
      </w:tr>
      <w:tr w:rsidR="00982B2B">
        <w:tc>
          <w:tcPr>
            <w:tcW w:w="4428" w:type="dxa"/>
            <w:shd w:val="clear" w:color="auto" w:fill="FFCCCC"/>
          </w:tcPr>
          <w:p w:rsidR="00982B2B" w:rsidRDefault="00982B2B">
            <w:pPr>
              <w:rPr>
                <w:sz w:val="24"/>
                <w:szCs w:val="24"/>
              </w:rPr>
            </w:pPr>
            <w:bookmarkStart w:id="158" w:name="_DV_C75"/>
            <w:r>
              <w:rPr>
                <w:rStyle w:val="DeltaViewDeletion"/>
                <w:sz w:val="24"/>
                <w:szCs w:val="24"/>
              </w:rPr>
              <w:t>Schedule B(4)</w:t>
            </w:r>
            <w:bookmarkEnd w:id="158"/>
          </w:p>
        </w:tc>
        <w:tc>
          <w:tcPr>
            <w:tcW w:w="4428" w:type="dxa"/>
            <w:shd w:val="clear" w:color="auto" w:fill="FFCCCC"/>
          </w:tcPr>
          <w:p w:rsidR="00982B2B" w:rsidRDefault="00982B2B">
            <w:pPr>
              <w:pStyle w:val="Footer"/>
              <w:tabs>
                <w:tab w:val="clear" w:pos="4320"/>
                <w:tab w:val="clear" w:pos="8640"/>
              </w:tabs>
              <w:rPr>
                <w:sz w:val="24"/>
                <w:szCs w:val="24"/>
              </w:rPr>
            </w:pPr>
            <w:bookmarkStart w:id="159" w:name="_DV_C76"/>
            <w:r>
              <w:rPr>
                <w:rStyle w:val="DeltaViewDeletion"/>
                <w:sz w:val="24"/>
                <w:szCs w:val="24"/>
              </w:rPr>
              <w:t>Schedule B(3)</w:t>
            </w:r>
            <w:bookmarkEnd w:id="159"/>
          </w:p>
        </w:tc>
      </w:tr>
    </w:tbl>
    <w:p w:rsidR="00982B2B" w:rsidRDefault="00982B2B">
      <w:pPr>
        <w:rPr>
          <w:sz w:val="24"/>
          <w:szCs w:val="24"/>
        </w:rPr>
      </w:pPr>
    </w:p>
    <w:p w:rsidR="00982B2B" w:rsidRDefault="00982B2B">
      <w:pPr>
        <w:pStyle w:val="p7"/>
        <w:widowControl/>
        <w:spacing w:line="240" w:lineRule="auto"/>
        <w:rPr>
          <w:szCs w:val="24"/>
        </w:rPr>
      </w:pPr>
      <w:bookmarkStart w:id="160" w:name="_DV_M98"/>
      <w:bookmarkEnd w:id="160"/>
      <w:r>
        <w:rPr>
          <w:szCs w:val="24"/>
        </w:rPr>
        <w:t>(5)</w:t>
      </w:r>
      <w:r>
        <w:rPr>
          <w:szCs w:val="24"/>
        </w:rPr>
        <w:tab/>
        <w:t xml:space="preserve">Within 10 days of the Exchange Bulletin confirming the Issuer’s listing on Tier 1, the Escrow Agent must release any escrow securities from escrow securities which under the new release schedule would have been releasable at a date </w:t>
      </w:r>
      <w:r w:rsidR="00791EFC">
        <w:rPr>
          <w:szCs w:val="24"/>
        </w:rPr>
        <w:t>prior to the Exchange Bulletin.</w:t>
      </w:r>
    </w:p>
    <w:p w:rsidR="00DD4BDD" w:rsidRDefault="00DD4BDD">
      <w:pPr>
        <w:pStyle w:val="p7"/>
        <w:widowControl/>
        <w:spacing w:line="240" w:lineRule="auto"/>
        <w:rPr>
          <w:szCs w:val="24"/>
        </w:rPr>
      </w:pPr>
    </w:p>
    <w:p w:rsidR="00982B2B" w:rsidRDefault="00982B2B">
      <w:pPr>
        <w:spacing w:line="220" w:lineRule="exact"/>
        <w:rPr>
          <w:sz w:val="24"/>
          <w:szCs w:val="24"/>
        </w:rPr>
      </w:pPr>
    </w:p>
    <w:p w:rsidR="00982B2B" w:rsidRDefault="00982B2B">
      <w:pPr>
        <w:rPr>
          <w:b/>
          <w:sz w:val="24"/>
          <w:szCs w:val="24"/>
        </w:rPr>
      </w:pPr>
      <w:bookmarkStart w:id="161" w:name="_DV_M99"/>
      <w:bookmarkEnd w:id="161"/>
      <w:r>
        <w:rPr>
          <w:b/>
          <w:sz w:val="24"/>
          <w:szCs w:val="24"/>
        </w:rPr>
        <w:t>PART 4</w:t>
      </w:r>
      <w:r>
        <w:rPr>
          <w:b/>
          <w:sz w:val="24"/>
          <w:szCs w:val="24"/>
        </w:rPr>
        <w:tab/>
        <w:t>DEALING WITH ESCROW SECURITIES</w:t>
      </w:r>
    </w:p>
    <w:p w:rsidR="00982B2B" w:rsidRDefault="00982B2B">
      <w:pPr>
        <w:rPr>
          <w:b/>
          <w:i/>
          <w:sz w:val="24"/>
          <w:szCs w:val="24"/>
        </w:rPr>
      </w:pPr>
    </w:p>
    <w:p w:rsidR="00982B2B" w:rsidRDefault="00982B2B">
      <w:pPr>
        <w:rPr>
          <w:b/>
          <w:sz w:val="24"/>
          <w:szCs w:val="24"/>
        </w:rPr>
      </w:pPr>
      <w:bookmarkStart w:id="162" w:name="_DV_M100"/>
      <w:bookmarkEnd w:id="162"/>
      <w:r>
        <w:rPr>
          <w:b/>
          <w:sz w:val="24"/>
          <w:szCs w:val="24"/>
        </w:rPr>
        <w:t>4.1</w:t>
      </w:r>
      <w:r>
        <w:rPr>
          <w:b/>
          <w:sz w:val="24"/>
          <w:szCs w:val="24"/>
        </w:rPr>
        <w:tab/>
        <w:t>Restriction on Transfer, etc.</w:t>
      </w:r>
    </w:p>
    <w:p w:rsidR="00982B2B" w:rsidRDefault="00982B2B">
      <w:pPr>
        <w:rPr>
          <w:sz w:val="24"/>
          <w:szCs w:val="24"/>
        </w:rPr>
      </w:pPr>
    </w:p>
    <w:p w:rsidR="00436F59" w:rsidRDefault="00982B2B">
      <w:pPr>
        <w:pStyle w:val="BodyText3"/>
        <w:rPr>
          <w:rFonts w:ascii="Times New Roman" w:hAnsi="Times New Roman" w:cs="Times New Roman"/>
          <w:b w:val="0"/>
          <w:sz w:val="24"/>
          <w:szCs w:val="24"/>
        </w:rPr>
      </w:pPr>
      <w:bookmarkStart w:id="163" w:name="_DV_M101"/>
      <w:bookmarkEnd w:id="163"/>
      <w:r>
        <w:rPr>
          <w:rFonts w:ascii="Times New Roman" w:hAnsi="Times New Roman"/>
          <w:b w:val="0"/>
          <w:sz w:val="24"/>
          <w:szCs w:val="24"/>
        </w:rPr>
        <w:t>Unless it is expressly permitted in this Agreement, you will not sell, transfer, assign, mortgage, enter into a derivative transaction concerning, or otherwise deal in any way with your escrow securities or any related share certificates or other evi</w:t>
      </w:r>
      <w:r w:rsidR="00F052BE">
        <w:rPr>
          <w:rFonts w:ascii="Times New Roman" w:hAnsi="Times New Roman"/>
          <w:b w:val="0"/>
          <w:sz w:val="24"/>
          <w:szCs w:val="24"/>
        </w:rPr>
        <w:t>dence of the escrow securities.</w:t>
      </w:r>
      <w:r>
        <w:rPr>
          <w:rFonts w:ascii="Times New Roman" w:hAnsi="Times New Roman"/>
          <w:b w:val="0"/>
          <w:sz w:val="24"/>
          <w:szCs w:val="24"/>
        </w:rPr>
        <w:t xml:space="preserve"> </w:t>
      </w:r>
      <w:bookmarkStart w:id="164" w:name="_DV_M102"/>
      <w:bookmarkEnd w:id="164"/>
      <w:r>
        <w:rPr>
          <w:rFonts w:ascii="Times New Roman" w:hAnsi="Times New Roman"/>
          <w:b w:val="0"/>
          <w:sz w:val="24"/>
          <w:szCs w:val="24"/>
        </w:rPr>
        <w:t xml:space="preserve"> If a Securityholder is </w:t>
      </w:r>
      <w:bookmarkStart w:id="165" w:name="_DV_C77"/>
      <w:r>
        <w:rPr>
          <w:rStyle w:val="DeltaViewDeletion"/>
          <w:rFonts w:ascii="Times New Roman" w:hAnsi="Times New Roman"/>
          <w:b w:val="0"/>
          <w:sz w:val="24"/>
          <w:szCs w:val="24"/>
        </w:rPr>
        <w:t>a private</w:t>
      </w:r>
      <w:bookmarkStart w:id="166" w:name="_DV_C78"/>
      <w:bookmarkEnd w:id="165"/>
      <w:r w:rsidR="00491AFD">
        <w:rPr>
          <w:rStyle w:val="DeltaViewInsertion"/>
          <w:rFonts w:ascii="Times New Roman" w:hAnsi="Times New Roman"/>
          <w:b w:val="0"/>
          <w:sz w:val="24"/>
          <w:szCs w:val="24"/>
        </w:rPr>
        <w:t xml:space="preserve">not an </w:t>
      </w:r>
      <w:r w:rsidR="00491AFD">
        <w:rPr>
          <w:rStyle w:val="DeltaViewInsertion"/>
          <w:rFonts w:ascii="Times New Roman" w:hAnsi="Times New Roman" w:cs="Times New Roman"/>
          <w:b w:val="0"/>
          <w:sz w:val="24"/>
          <w:szCs w:val="24"/>
        </w:rPr>
        <w:t>individual</w:t>
      </w:r>
      <w:r>
        <w:rPr>
          <w:rStyle w:val="DeltaViewInsertion"/>
          <w:rFonts w:ascii="Times New Roman" w:hAnsi="Times New Roman" w:cs="Times New Roman"/>
          <w:b w:val="0"/>
          <w:sz w:val="24"/>
          <w:szCs w:val="24"/>
        </w:rPr>
        <w:t xml:space="preserve"> </w:t>
      </w:r>
      <w:r w:rsidR="00237CC4">
        <w:rPr>
          <w:rStyle w:val="DeltaViewInsertion"/>
          <w:rFonts w:ascii="Times New Roman" w:hAnsi="Times New Roman" w:cs="Times New Roman"/>
          <w:b w:val="0"/>
          <w:sz w:val="24"/>
          <w:szCs w:val="24"/>
        </w:rPr>
        <w:t>(a “</w:t>
      </w:r>
      <w:r w:rsidR="00237CC4">
        <w:rPr>
          <w:rStyle w:val="DeltaViewInsertion"/>
          <w:rFonts w:ascii="Times New Roman" w:hAnsi="Times New Roman" w:cs="Times New Roman"/>
          <w:sz w:val="24"/>
          <w:szCs w:val="24"/>
        </w:rPr>
        <w:t>holding</w:t>
      </w:r>
      <w:bookmarkStart w:id="167" w:name="_DV_M104"/>
      <w:bookmarkEnd w:id="166"/>
      <w:bookmarkEnd w:id="167"/>
      <w:r w:rsidR="00237CC4">
        <w:rPr>
          <w:rFonts w:ascii="Times New Roman" w:hAnsi="Times New Roman" w:cs="Times New Roman"/>
          <w:sz w:val="24"/>
          <w:szCs w:val="24"/>
        </w:rPr>
        <w:t xml:space="preserve"> company</w:t>
      </w:r>
      <w:bookmarkStart w:id="168" w:name="_DV_C79"/>
      <w:r w:rsidR="00237CC4">
        <w:rPr>
          <w:rStyle w:val="DeltaViewInsertion"/>
          <w:rFonts w:ascii="Times New Roman" w:hAnsi="Times New Roman" w:cs="Times New Roman"/>
          <w:b w:val="0"/>
          <w:sz w:val="24"/>
          <w:szCs w:val="24"/>
        </w:rPr>
        <w:t>”)</w:t>
      </w:r>
      <w:r w:rsidR="000A1028">
        <w:rPr>
          <w:rStyle w:val="DeltaViewInsertion"/>
          <w:rFonts w:ascii="Times New Roman" w:hAnsi="Times New Roman" w:cs="Times New Roman"/>
          <w:b w:val="0"/>
          <w:sz w:val="24"/>
          <w:szCs w:val="24"/>
        </w:rPr>
        <w:t xml:space="preserve"> and is</w:t>
      </w:r>
      <w:bookmarkStart w:id="169" w:name="_DV_M105"/>
      <w:bookmarkEnd w:id="168"/>
      <w:bookmarkEnd w:id="169"/>
      <w:r w:rsidR="00237CC4">
        <w:rPr>
          <w:rFonts w:ascii="Times New Roman" w:hAnsi="Times New Roman" w:cs="Times New Roman"/>
          <w:b w:val="0"/>
          <w:sz w:val="24"/>
          <w:szCs w:val="24"/>
        </w:rPr>
        <w:t xml:space="preserve"> </w:t>
      </w:r>
      <w:r>
        <w:rPr>
          <w:rFonts w:ascii="Times New Roman" w:hAnsi="Times New Roman" w:cs="Times New Roman"/>
          <w:b w:val="0"/>
          <w:sz w:val="24"/>
          <w:szCs w:val="24"/>
        </w:rPr>
        <w:t>controlled by one or more Principals of the Issuer, the Securityholder may not participate in a transaction that results in a change of its control or a change in the economic exposure of the Principals to the risks of holding escrow securities</w:t>
      </w:r>
      <w:r w:rsidR="00237CC4">
        <w:rPr>
          <w:rFonts w:ascii="Times New Roman" w:hAnsi="Times New Roman" w:cs="Times New Roman"/>
          <w:b w:val="0"/>
          <w:sz w:val="24"/>
          <w:szCs w:val="24"/>
        </w:rPr>
        <w:t>.</w:t>
      </w:r>
      <w:bookmarkStart w:id="170" w:name="_DV_C80"/>
      <w:r w:rsidR="00F052BE">
        <w:rPr>
          <w:rStyle w:val="DeltaViewInsertion"/>
          <w:rFonts w:ascii="Times New Roman" w:hAnsi="Times New Roman" w:cs="Times New Roman"/>
          <w:b w:val="0"/>
          <w:sz w:val="24"/>
          <w:szCs w:val="24"/>
        </w:rPr>
        <w:t xml:space="preserve"> </w:t>
      </w:r>
      <w:r w:rsidR="00436F59">
        <w:rPr>
          <w:rStyle w:val="DeltaViewInsertion"/>
          <w:rFonts w:ascii="Times New Roman" w:hAnsi="Times New Roman" w:cs="Times New Roman"/>
          <w:b w:val="0"/>
          <w:sz w:val="24"/>
          <w:szCs w:val="24"/>
        </w:rPr>
        <w:t>Further, if escrow securities are held by a holding company, the Exchange will require that the holding company and the controlling securityholders of that holding company sign and deliver to the Exchange undertakings in the form set out in Schedule C to this Agreement, in which they agree not to permit or authorize any securities of the holding company to be issued or transferred, nor otherwise permit or authorize the holding company to carry out any transaction that could reasonably result in a change of control of the holding company</w:t>
      </w:r>
      <w:r w:rsidR="002E0C7B">
        <w:rPr>
          <w:rStyle w:val="DeltaViewInsertion"/>
          <w:rFonts w:ascii="Times New Roman" w:hAnsi="Times New Roman" w:cs="Times New Roman"/>
          <w:b w:val="0"/>
          <w:sz w:val="24"/>
          <w:szCs w:val="24"/>
        </w:rPr>
        <w:t>,</w:t>
      </w:r>
      <w:r w:rsidR="00436F59">
        <w:rPr>
          <w:rStyle w:val="DeltaViewInsertion"/>
          <w:rFonts w:ascii="Times New Roman" w:hAnsi="Times New Roman" w:cs="Times New Roman"/>
          <w:b w:val="0"/>
          <w:sz w:val="24"/>
          <w:szCs w:val="24"/>
        </w:rPr>
        <w:t xml:space="preserve"> without the prior</w:t>
      </w:r>
      <w:bookmarkStart w:id="171" w:name="_DV_X47"/>
      <w:bookmarkStart w:id="172" w:name="_DV_C81"/>
      <w:bookmarkEnd w:id="170"/>
      <w:r w:rsidR="00436F59">
        <w:rPr>
          <w:rStyle w:val="DeltaViewMoveDestination"/>
          <w:rFonts w:ascii="Times New Roman" w:hAnsi="Times New Roman" w:cs="Times New Roman"/>
          <w:b w:val="0"/>
          <w:sz w:val="24"/>
          <w:szCs w:val="24"/>
        </w:rPr>
        <w:t xml:space="preserve"> written consent of the Exchange.</w:t>
      </w:r>
      <w:bookmarkEnd w:id="171"/>
      <w:bookmarkEnd w:id="172"/>
    </w:p>
    <w:p w:rsidR="00982B2B" w:rsidRDefault="00982B2B">
      <w:pPr>
        <w:rPr>
          <w:b/>
          <w:sz w:val="24"/>
          <w:szCs w:val="24"/>
        </w:rPr>
      </w:pPr>
    </w:p>
    <w:p w:rsidR="00982B2B" w:rsidRDefault="00982B2B">
      <w:pPr>
        <w:rPr>
          <w:b/>
          <w:sz w:val="24"/>
          <w:szCs w:val="24"/>
        </w:rPr>
      </w:pPr>
      <w:bookmarkStart w:id="173" w:name="_DV_M106"/>
      <w:bookmarkEnd w:id="173"/>
      <w:r>
        <w:rPr>
          <w:b/>
          <w:sz w:val="24"/>
          <w:szCs w:val="24"/>
        </w:rPr>
        <w:t>4.2</w:t>
      </w:r>
      <w:r>
        <w:rPr>
          <w:b/>
          <w:sz w:val="24"/>
          <w:szCs w:val="24"/>
        </w:rPr>
        <w:tab/>
        <w:t>Pledge, Mortgage or Charge as Collateral for a Loan</w:t>
      </w:r>
    </w:p>
    <w:p w:rsidR="00982B2B" w:rsidRDefault="00982B2B">
      <w:pPr>
        <w:rPr>
          <w:b/>
          <w:i/>
          <w:sz w:val="24"/>
          <w:szCs w:val="24"/>
        </w:rPr>
      </w:pPr>
    </w:p>
    <w:p w:rsidR="00C84D37" w:rsidRDefault="00982B2B">
      <w:pPr>
        <w:tabs>
          <w:tab w:val="left" w:pos="4600"/>
        </w:tabs>
        <w:spacing w:line="240" w:lineRule="exact"/>
        <w:rPr>
          <w:b/>
          <w:sz w:val="24"/>
          <w:szCs w:val="24"/>
        </w:rPr>
      </w:pPr>
      <w:bookmarkStart w:id="174" w:name="_DV_C82"/>
      <w:r>
        <w:rPr>
          <w:rStyle w:val="DeltaViewDeletion"/>
          <w:sz w:val="24"/>
          <w:szCs w:val="24"/>
        </w:rPr>
        <w:t>Subject</w:t>
      </w:r>
      <w:bookmarkStart w:id="175" w:name="_DV_C83"/>
      <w:bookmarkEnd w:id="174"/>
      <w:r w:rsidR="009435D0">
        <w:rPr>
          <w:rStyle w:val="DeltaViewInsertion"/>
          <w:sz w:val="24"/>
          <w:szCs w:val="24"/>
        </w:rPr>
        <w:t>Notwithstanding section 4.1</w:t>
      </w:r>
      <w:r w:rsidR="00B64093">
        <w:rPr>
          <w:rStyle w:val="DeltaViewInsertion"/>
          <w:sz w:val="24"/>
          <w:szCs w:val="24"/>
        </w:rPr>
        <w:t>,</w:t>
      </w:r>
      <w:r w:rsidR="009435D0">
        <w:rPr>
          <w:rStyle w:val="DeltaViewInsertion"/>
          <w:sz w:val="24"/>
          <w:szCs w:val="24"/>
        </w:rPr>
        <w:t xml:space="preserve"> s</w:t>
      </w:r>
      <w:r>
        <w:rPr>
          <w:rStyle w:val="DeltaViewInsertion"/>
          <w:sz w:val="24"/>
          <w:szCs w:val="24"/>
        </w:rPr>
        <w:t>ubject</w:t>
      </w:r>
      <w:bookmarkStart w:id="176" w:name="_DV_M107"/>
      <w:bookmarkEnd w:id="175"/>
      <w:bookmarkEnd w:id="176"/>
      <w:r>
        <w:rPr>
          <w:sz w:val="24"/>
          <w:szCs w:val="24"/>
        </w:rPr>
        <w:t xml:space="preserve"> to Exchange acceptance, you may pledge, mortgage or charge your escrow securities to a financial institution as collateral for a loan, provided that no escrow securities or any share certificates or other evidence of escrow securities will be transferred or delivered by the Escrow Agent to the financial institution for this purpose. The loan agreement</w:t>
      </w:r>
      <w:r w:rsidR="009435D0">
        <w:rPr>
          <w:sz w:val="24"/>
          <w:szCs w:val="24"/>
        </w:rPr>
        <w:t xml:space="preserve"> m</w:t>
      </w:r>
      <w:r w:rsidR="00914315">
        <w:rPr>
          <w:sz w:val="24"/>
          <w:szCs w:val="24"/>
        </w:rPr>
        <w:t xml:space="preserve">ust </w:t>
      </w:r>
      <w:r>
        <w:rPr>
          <w:sz w:val="24"/>
          <w:szCs w:val="24"/>
        </w:rPr>
        <w:t>provide that the escrow securities will remain in escrow if the lender realizes on the escrow securities to satisfy the loan.</w:t>
      </w:r>
      <w:bookmarkStart w:id="177" w:name="_DV_C84"/>
      <w:r w:rsidR="009435D0">
        <w:rPr>
          <w:rStyle w:val="DeltaViewInsertion"/>
          <w:sz w:val="24"/>
          <w:szCs w:val="24"/>
        </w:rPr>
        <w:t xml:space="preserve"> In order to obtain Exchange acceptance, you must file a draft loan agreement describing the terms of the loan and the collat</w:t>
      </w:r>
      <w:r w:rsidR="00B64093">
        <w:rPr>
          <w:rStyle w:val="DeltaViewInsertion"/>
          <w:sz w:val="24"/>
          <w:szCs w:val="24"/>
        </w:rPr>
        <w:t>eral requirements</w:t>
      </w:r>
      <w:r w:rsidR="009435D0">
        <w:rPr>
          <w:rStyle w:val="DeltaViewInsertion"/>
          <w:sz w:val="24"/>
          <w:szCs w:val="24"/>
        </w:rPr>
        <w:t>.</w:t>
      </w:r>
      <w:bookmarkEnd w:id="177"/>
    </w:p>
    <w:p w:rsidR="00982B2B" w:rsidRDefault="00982B2B">
      <w:pPr>
        <w:pStyle w:val="p13"/>
        <w:tabs>
          <w:tab w:val="clear" w:pos="2200"/>
        </w:tabs>
        <w:spacing w:line="220" w:lineRule="exact"/>
        <w:rPr>
          <w:b/>
          <w:szCs w:val="24"/>
        </w:rPr>
      </w:pPr>
    </w:p>
    <w:p w:rsidR="00982B2B" w:rsidRDefault="00982B2B">
      <w:pPr>
        <w:pStyle w:val="p13"/>
        <w:tabs>
          <w:tab w:val="clear" w:pos="2200"/>
        </w:tabs>
        <w:spacing w:line="240" w:lineRule="auto"/>
        <w:rPr>
          <w:b/>
          <w:szCs w:val="24"/>
        </w:rPr>
      </w:pPr>
      <w:bookmarkStart w:id="178" w:name="_DV_M108"/>
      <w:bookmarkEnd w:id="178"/>
      <w:r>
        <w:rPr>
          <w:b/>
          <w:szCs w:val="24"/>
        </w:rPr>
        <w:t>4.3</w:t>
      </w:r>
      <w:r>
        <w:rPr>
          <w:b/>
          <w:szCs w:val="24"/>
        </w:rPr>
        <w:tab/>
        <w:t>Voting of Escrow Securities</w:t>
      </w:r>
    </w:p>
    <w:p w:rsidR="00982B2B" w:rsidRDefault="00982B2B">
      <w:pPr>
        <w:tabs>
          <w:tab w:val="left" w:pos="1460"/>
          <w:tab w:val="left" w:pos="2200"/>
        </w:tabs>
        <w:spacing w:line="220" w:lineRule="exact"/>
        <w:rPr>
          <w:b/>
          <w:sz w:val="24"/>
          <w:szCs w:val="24"/>
        </w:rPr>
      </w:pPr>
    </w:p>
    <w:p w:rsidR="00982B2B" w:rsidRDefault="00982B2B">
      <w:pPr>
        <w:rPr>
          <w:sz w:val="24"/>
          <w:szCs w:val="24"/>
        </w:rPr>
      </w:pPr>
      <w:bookmarkStart w:id="179" w:name="_DV_M109"/>
      <w:bookmarkEnd w:id="179"/>
      <w:r>
        <w:rPr>
          <w:sz w:val="24"/>
          <w:szCs w:val="24"/>
        </w:rPr>
        <w:t>Although you may exercise voting rights attached to your escrow securities, you may not, while your securities are held in escrow, exercise voting rights attached to any securities (whether in escrow or not) in support of one or more arrangements that would result in the repayment of capital being made on the escrow securities prior to a winding up of the Issuer.</w:t>
      </w:r>
    </w:p>
    <w:p w:rsidR="00E8451C" w:rsidRDefault="00E8451C">
      <w:pPr>
        <w:rPr>
          <w:sz w:val="24"/>
          <w:szCs w:val="24"/>
        </w:rPr>
      </w:pPr>
    </w:p>
    <w:p w:rsidR="007C46D3" w:rsidRDefault="007C46D3">
      <w:pPr>
        <w:rPr>
          <w:sz w:val="24"/>
          <w:szCs w:val="24"/>
        </w:rPr>
      </w:pPr>
    </w:p>
    <w:p w:rsidR="007C46D3" w:rsidRDefault="007C46D3">
      <w:pPr>
        <w:rPr>
          <w:sz w:val="24"/>
          <w:szCs w:val="24"/>
        </w:rPr>
      </w:pPr>
    </w:p>
    <w:p w:rsidR="00982B2B" w:rsidRDefault="00982B2B">
      <w:pPr>
        <w:tabs>
          <w:tab w:val="left" w:pos="720"/>
          <w:tab w:val="left" w:pos="2200"/>
        </w:tabs>
        <w:rPr>
          <w:b/>
          <w:sz w:val="24"/>
          <w:szCs w:val="24"/>
        </w:rPr>
      </w:pPr>
      <w:bookmarkStart w:id="180" w:name="_DV_M110"/>
      <w:bookmarkEnd w:id="180"/>
      <w:r>
        <w:rPr>
          <w:b/>
          <w:sz w:val="24"/>
          <w:szCs w:val="24"/>
        </w:rPr>
        <w:t>4.4</w:t>
      </w:r>
      <w:r>
        <w:rPr>
          <w:b/>
          <w:sz w:val="24"/>
          <w:szCs w:val="24"/>
        </w:rPr>
        <w:tab/>
        <w:t>Dividends on Escrow Securities</w:t>
      </w:r>
    </w:p>
    <w:p w:rsidR="00982B2B" w:rsidRDefault="00982B2B">
      <w:pPr>
        <w:tabs>
          <w:tab w:val="left" w:pos="720"/>
          <w:tab w:val="left" w:pos="1460"/>
          <w:tab w:val="left" w:pos="2200"/>
        </w:tabs>
        <w:rPr>
          <w:sz w:val="24"/>
          <w:szCs w:val="24"/>
        </w:rPr>
      </w:pPr>
    </w:p>
    <w:p w:rsidR="00982B2B" w:rsidRDefault="00982B2B">
      <w:pPr>
        <w:rPr>
          <w:sz w:val="24"/>
          <w:szCs w:val="24"/>
        </w:rPr>
      </w:pPr>
      <w:bookmarkStart w:id="181" w:name="_DV_M111"/>
      <w:bookmarkEnd w:id="181"/>
      <w:r>
        <w:rPr>
          <w:sz w:val="24"/>
          <w:szCs w:val="24"/>
        </w:rPr>
        <w:t>You may receive a dividend or other distribution on your escrow securities, and elect the manner of payment from the standard options offered by the Issuer</w:t>
      </w:r>
      <w:r w:rsidR="009E2BDA">
        <w:rPr>
          <w:sz w:val="24"/>
          <w:szCs w:val="24"/>
        </w:rPr>
        <w:t>.</w:t>
      </w:r>
      <w:r>
        <w:rPr>
          <w:sz w:val="24"/>
          <w:szCs w:val="24"/>
        </w:rPr>
        <w:t xml:space="preserve"> </w:t>
      </w:r>
      <w:bookmarkStart w:id="182" w:name="_DV_M112"/>
      <w:bookmarkEnd w:id="182"/>
      <w:r w:rsidR="009E2BDA">
        <w:rPr>
          <w:sz w:val="24"/>
          <w:szCs w:val="24"/>
        </w:rPr>
        <w:t xml:space="preserve"> </w:t>
      </w:r>
      <w:r>
        <w:rPr>
          <w:sz w:val="24"/>
          <w:szCs w:val="24"/>
        </w:rPr>
        <w:t>If the Escrow Agent receives a dividend or other distribution on your escrow securities, other than additional escrow securities, the Escrow Agent will pay the dividend or other distribution to you on receipt.</w:t>
      </w:r>
    </w:p>
    <w:p w:rsidR="00982B2B" w:rsidRDefault="00982B2B">
      <w:pPr>
        <w:rPr>
          <w:sz w:val="24"/>
          <w:szCs w:val="24"/>
        </w:rPr>
      </w:pPr>
    </w:p>
    <w:p w:rsidR="00982B2B" w:rsidRDefault="00982B2B">
      <w:pPr>
        <w:rPr>
          <w:b/>
          <w:sz w:val="24"/>
          <w:szCs w:val="24"/>
        </w:rPr>
      </w:pPr>
      <w:bookmarkStart w:id="183" w:name="_DV_M114"/>
      <w:bookmarkEnd w:id="183"/>
      <w:r>
        <w:rPr>
          <w:b/>
          <w:sz w:val="24"/>
          <w:szCs w:val="24"/>
        </w:rPr>
        <w:t>4.5</w:t>
      </w:r>
      <w:r>
        <w:rPr>
          <w:b/>
          <w:sz w:val="24"/>
          <w:szCs w:val="24"/>
        </w:rPr>
        <w:tab/>
        <w:t>Exercise of Other Rights Attaching to Escrow Securities</w:t>
      </w:r>
    </w:p>
    <w:p w:rsidR="00982B2B" w:rsidRDefault="00982B2B">
      <w:pPr>
        <w:rPr>
          <w:sz w:val="24"/>
          <w:szCs w:val="24"/>
        </w:rPr>
      </w:pPr>
    </w:p>
    <w:p w:rsidR="00982B2B" w:rsidRDefault="00982B2B">
      <w:pPr>
        <w:rPr>
          <w:sz w:val="24"/>
          <w:szCs w:val="24"/>
        </w:rPr>
      </w:pPr>
      <w:bookmarkStart w:id="184" w:name="_DV_M115"/>
      <w:bookmarkEnd w:id="184"/>
      <w:r>
        <w:rPr>
          <w:sz w:val="24"/>
          <w:szCs w:val="24"/>
        </w:rPr>
        <w:lastRenderedPageBreak/>
        <w:t>You may exercise your rights to exchange or convert your escrow securities in a</w:t>
      </w:r>
      <w:r w:rsidR="00791EFC">
        <w:rPr>
          <w:sz w:val="24"/>
          <w:szCs w:val="24"/>
        </w:rPr>
        <w:t xml:space="preserve">ccordance with this </w:t>
      </w:r>
      <w:bookmarkStart w:id="185" w:name="_DV_C85"/>
      <w:r w:rsidR="00791EFC">
        <w:rPr>
          <w:rStyle w:val="DeltaViewDeletion"/>
          <w:sz w:val="24"/>
          <w:szCs w:val="24"/>
        </w:rPr>
        <w:t>agreement</w:t>
      </w:r>
      <w:bookmarkStart w:id="186" w:name="_DV_C86"/>
      <w:bookmarkEnd w:id="185"/>
      <w:r w:rsidR="00DF721B">
        <w:rPr>
          <w:rStyle w:val="DeltaViewInsertion"/>
          <w:sz w:val="24"/>
          <w:szCs w:val="24"/>
        </w:rPr>
        <w:t>Agreement</w:t>
      </w:r>
      <w:bookmarkStart w:id="187" w:name="_DV_M116"/>
      <w:bookmarkEnd w:id="186"/>
      <w:bookmarkEnd w:id="187"/>
      <w:r w:rsidR="00791EFC">
        <w:rPr>
          <w:sz w:val="24"/>
          <w:szCs w:val="24"/>
        </w:rPr>
        <w:t>.</w:t>
      </w:r>
    </w:p>
    <w:p w:rsidR="00F54514" w:rsidRDefault="00F54514">
      <w:pPr>
        <w:rPr>
          <w:sz w:val="24"/>
          <w:szCs w:val="24"/>
        </w:rPr>
      </w:pPr>
    </w:p>
    <w:p w:rsidR="00982B2B" w:rsidRDefault="00982B2B">
      <w:pPr>
        <w:rPr>
          <w:b/>
          <w:sz w:val="24"/>
          <w:szCs w:val="24"/>
        </w:rPr>
      </w:pPr>
      <w:bookmarkStart w:id="188" w:name="_DV_C87"/>
      <w:r>
        <w:rPr>
          <w:rStyle w:val="DeltaViewDeletion"/>
          <w:b/>
          <w:sz w:val="24"/>
          <w:szCs w:val="24"/>
        </w:rPr>
        <w:br w:type="page"/>
      </w:r>
      <w:bookmarkStart w:id="189" w:name="_DV_M117"/>
      <w:bookmarkEnd w:id="188"/>
      <w:bookmarkEnd w:id="189"/>
      <w:r>
        <w:rPr>
          <w:b/>
          <w:sz w:val="24"/>
          <w:szCs w:val="24"/>
        </w:rPr>
        <w:lastRenderedPageBreak/>
        <w:t>PART 5</w:t>
      </w:r>
      <w:r>
        <w:rPr>
          <w:b/>
          <w:sz w:val="24"/>
          <w:szCs w:val="24"/>
        </w:rPr>
        <w:tab/>
        <w:t>PERMITTED TRANSFERS WITHIN ESCROW</w:t>
      </w:r>
    </w:p>
    <w:p w:rsidR="00A12D88" w:rsidRDefault="00A12D88">
      <w:pPr>
        <w:rPr>
          <w:b/>
          <w:sz w:val="24"/>
          <w:szCs w:val="24"/>
          <w:highlight w:val="yellow"/>
        </w:rPr>
      </w:pPr>
    </w:p>
    <w:p w:rsidR="00982B2B" w:rsidRDefault="00982B2B">
      <w:pPr>
        <w:rPr>
          <w:b/>
          <w:sz w:val="24"/>
          <w:szCs w:val="24"/>
        </w:rPr>
      </w:pPr>
      <w:bookmarkStart w:id="190" w:name="_DV_M118"/>
      <w:bookmarkEnd w:id="190"/>
      <w:r>
        <w:rPr>
          <w:b/>
          <w:sz w:val="24"/>
          <w:szCs w:val="24"/>
        </w:rPr>
        <w:t>5.1</w:t>
      </w:r>
      <w:r>
        <w:rPr>
          <w:b/>
          <w:sz w:val="24"/>
          <w:szCs w:val="24"/>
        </w:rPr>
        <w:tab/>
        <w:t>Transfer to Directors and Senior Officers</w:t>
      </w:r>
    </w:p>
    <w:p w:rsidR="00982B2B" w:rsidRDefault="00982B2B">
      <w:pPr>
        <w:rPr>
          <w:b/>
          <w:sz w:val="24"/>
          <w:szCs w:val="24"/>
        </w:rPr>
      </w:pPr>
    </w:p>
    <w:p w:rsidR="00982B2B" w:rsidRDefault="00982B2B">
      <w:pPr>
        <w:pStyle w:val="BodyText2"/>
        <w:ind w:left="720" w:hanging="720"/>
        <w:jc w:val="left"/>
        <w:rPr>
          <w:rFonts w:ascii="Times New Roman" w:hAnsi="Times New Roman"/>
          <w:sz w:val="24"/>
          <w:szCs w:val="24"/>
        </w:rPr>
      </w:pPr>
      <w:bookmarkStart w:id="191" w:name="_DV_M119"/>
      <w:bookmarkEnd w:id="191"/>
      <w:r>
        <w:rPr>
          <w:rFonts w:ascii="Times New Roman" w:hAnsi="Times New Roman"/>
          <w:sz w:val="24"/>
          <w:szCs w:val="24"/>
        </w:rPr>
        <w:t>(1)</w:t>
      </w:r>
      <w:r>
        <w:rPr>
          <w:rFonts w:ascii="Times New Roman" w:hAnsi="Times New Roman"/>
          <w:sz w:val="24"/>
          <w:szCs w:val="24"/>
        </w:rPr>
        <w:tab/>
      </w:r>
      <w:bookmarkStart w:id="192" w:name="_DV_C88"/>
      <w:r>
        <w:rPr>
          <w:rStyle w:val="DeltaViewDeletion"/>
          <w:rFonts w:ascii="Times New Roman" w:hAnsi="Times New Roman"/>
          <w:sz w:val="24"/>
          <w:szCs w:val="24"/>
        </w:rPr>
        <w:t>You</w:t>
      </w:r>
      <w:bookmarkStart w:id="193" w:name="_DV_C89"/>
      <w:bookmarkEnd w:id="192"/>
      <w:r w:rsidR="00A23587">
        <w:rPr>
          <w:rStyle w:val="DeltaViewInsertion"/>
          <w:rFonts w:ascii="Times New Roman" w:hAnsi="Times New Roman"/>
          <w:sz w:val="24"/>
          <w:szCs w:val="24"/>
        </w:rPr>
        <w:t>If permitted under their terms, y</w:t>
      </w:r>
      <w:r>
        <w:rPr>
          <w:rStyle w:val="DeltaViewInsertion"/>
          <w:rFonts w:ascii="Times New Roman" w:hAnsi="Times New Roman"/>
          <w:sz w:val="24"/>
          <w:szCs w:val="24"/>
        </w:rPr>
        <w:t>ou</w:t>
      </w:r>
      <w:bookmarkStart w:id="194" w:name="_DV_M120"/>
      <w:bookmarkEnd w:id="193"/>
      <w:bookmarkEnd w:id="194"/>
      <w:r>
        <w:rPr>
          <w:rFonts w:ascii="Times New Roman" w:hAnsi="Times New Roman"/>
          <w:sz w:val="24"/>
          <w:szCs w:val="24"/>
        </w:rPr>
        <w:t xml:space="preserve"> may transfer escrow securities</w:t>
      </w:r>
      <w:r w:rsidR="00A23587">
        <w:rPr>
          <w:rFonts w:ascii="Times New Roman" w:hAnsi="Times New Roman"/>
          <w:sz w:val="24"/>
          <w:szCs w:val="24"/>
        </w:rPr>
        <w:t xml:space="preserve"> within escrow</w:t>
      </w:r>
      <w:r>
        <w:rPr>
          <w:rFonts w:ascii="Times New Roman" w:hAnsi="Times New Roman"/>
          <w:sz w:val="24"/>
          <w:szCs w:val="24"/>
        </w:rPr>
        <w:t xml:space="preserve"> to existing or, upon their appointment, incoming directors or senior officers of the Issuer or any of its material operating subsidiaries, if the Issuer’s board of directors has approved the transfer and provided that:</w:t>
      </w:r>
    </w:p>
    <w:p w:rsidR="00982B2B" w:rsidRDefault="00982B2B">
      <w:pPr>
        <w:pStyle w:val="BodyText2"/>
        <w:jc w:val="left"/>
        <w:rPr>
          <w:rFonts w:ascii="Times New Roman" w:hAnsi="Times New Roman"/>
          <w:sz w:val="24"/>
          <w:szCs w:val="24"/>
        </w:rPr>
      </w:pPr>
    </w:p>
    <w:p w:rsidR="00982B2B" w:rsidRDefault="00982B2B">
      <w:pPr>
        <w:pStyle w:val="BodyText2"/>
        <w:ind w:left="1440" w:hanging="720"/>
        <w:jc w:val="left"/>
        <w:rPr>
          <w:rFonts w:ascii="Times New Roman" w:hAnsi="Times New Roman"/>
          <w:sz w:val="24"/>
          <w:szCs w:val="24"/>
        </w:rPr>
      </w:pPr>
      <w:bookmarkStart w:id="195" w:name="_DV_M121"/>
      <w:bookmarkEnd w:id="195"/>
      <w:r>
        <w:rPr>
          <w:rFonts w:ascii="Times New Roman" w:hAnsi="Times New Roman"/>
          <w:sz w:val="24"/>
          <w:szCs w:val="24"/>
        </w:rPr>
        <w:t>(a)</w:t>
      </w:r>
      <w:r>
        <w:rPr>
          <w:rFonts w:ascii="Times New Roman" w:hAnsi="Times New Roman"/>
          <w:sz w:val="24"/>
          <w:szCs w:val="24"/>
        </w:rPr>
        <w:tab/>
        <w:t>you make application to transfer under the Policy at least 10 business days and not more than 30 business days prior to the date of the proposed transfer; and</w:t>
      </w:r>
    </w:p>
    <w:p w:rsidR="00982B2B" w:rsidRDefault="00982B2B">
      <w:pPr>
        <w:pStyle w:val="BodyText2"/>
        <w:spacing w:before="120"/>
        <w:ind w:left="1440" w:hanging="720"/>
        <w:jc w:val="left"/>
        <w:rPr>
          <w:rFonts w:ascii="Times New Roman" w:hAnsi="Times New Roman"/>
          <w:sz w:val="24"/>
          <w:szCs w:val="24"/>
        </w:rPr>
      </w:pPr>
      <w:bookmarkStart w:id="196" w:name="_DV_M122"/>
      <w:bookmarkEnd w:id="196"/>
      <w:r>
        <w:rPr>
          <w:rFonts w:ascii="Times New Roman" w:hAnsi="Times New Roman"/>
          <w:sz w:val="24"/>
          <w:szCs w:val="24"/>
        </w:rPr>
        <w:t>(b)</w:t>
      </w:r>
      <w:r>
        <w:rPr>
          <w:rFonts w:ascii="Times New Roman" w:hAnsi="Times New Roman"/>
          <w:sz w:val="24"/>
          <w:szCs w:val="24"/>
        </w:rPr>
        <w:tab/>
        <w:t xml:space="preserve">the Exchange </w:t>
      </w:r>
      <w:bookmarkStart w:id="197" w:name="_DV_C90"/>
      <w:r>
        <w:rPr>
          <w:rStyle w:val="DeltaViewDeletion"/>
          <w:rFonts w:ascii="Times New Roman" w:hAnsi="Times New Roman"/>
          <w:sz w:val="24"/>
          <w:szCs w:val="24"/>
        </w:rPr>
        <w:t>does not provide notice of its objection</w:t>
      </w:r>
      <w:bookmarkStart w:id="198" w:name="_DV_C91"/>
      <w:bookmarkEnd w:id="197"/>
      <w:r>
        <w:rPr>
          <w:rStyle w:val="DeltaViewInsertion"/>
          <w:rFonts w:ascii="Times New Roman" w:hAnsi="Times New Roman"/>
          <w:sz w:val="24"/>
          <w:szCs w:val="24"/>
        </w:rPr>
        <w:t>provide</w:t>
      </w:r>
      <w:r w:rsidR="009C4402">
        <w:rPr>
          <w:rStyle w:val="DeltaViewInsertion"/>
          <w:rFonts w:ascii="Times New Roman" w:hAnsi="Times New Roman"/>
          <w:sz w:val="24"/>
          <w:szCs w:val="24"/>
        </w:rPr>
        <w:t>s the Escrow Agent with written</w:t>
      </w:r>
      <w:r>
        <w:rPr>
          <w:rStyle w:val="DeltaViewInsertion"/>
          <w:rFonts w:ascii="Times New Roman" w:hAnsi="Times New Roman"/>
          <w:sz w:val="24"/>
          <w:szCs w:val="24"/>
        </w:rPr>
        <w:t xml:space="preserve"> notice </w:t>
      </w:r>
      <w:r w:rsidR="009C4402">
        <w:rPr>
          <w:rStyle w:val="DeltaViewInsertion"/>
          <w:rFonts w:ascii="Times New Roman" w:hAnsi="Times New Roman"/>
          <w:sz w:val="24"/>
          <w:szCs w:val="24"/>
        </w:rPr>
        <w:t xml:space="preserve">that it does not </w:t>
      </w:r>
      <w:r>
        <w:rPr>
          <w:rStyle w:val="DeltaViewInsertion"/>
          <w:rFonts w:ascii="Times New Roman" w:hAnsi="Times New Roman"/>
          <w:sz w:val="24"/>
          <w:szCs w:val="24"/>
        </w:rPr>
        <w:t>object</w:t>
      </w:r>
      <w:bookmarkEnd w:id="198"/>
      <w:r w:rsidR="009C4402">
        <w:rPr>
          <w:rFonts w:ascii="Times New Roman" w:hAnsi="Times New Roman"/>
          <w:sz w:val="24"/>
          <w:szCs w:val="24"/>
        </w:rPr>
        <w:t xml:space="preserve"> to the </w:t>
      </w:r>
      <w:bookmarkStart w:id="199" w:name="_DV_C92"/>
      <w:r>
        <w:rPr>
          <w:rStyle w:val="DeltaViewDeletion"/>
          <w:rFonts w:ascii="Times New Roman" w:hAnsi="Times New Roman"/>
          <w:sz w:val="24"/>
          <w:szCs w:val="24"/>
        </w:rPr>
        <w:t>Escrow Agent</w:t>
      </w:r>
      <w:bookmarkStart w:id="200" w:name="_DV_C93"/>
      <w:bookmarkEnd w:id="199"/>
      <w:r w:rsidR="009C4402">
        <w:rPr>
          <w:rStyle w:val="DeltaViewInsertion"/>
          <w:rFonts w:ascii="Times New Roman" w:hAnsi="Times New Roman"/>
          <w:sz w:val="24"/>
          <w:szCs w:val="24"/>
        </w:rPr>
        <w:t>transfer</w:t>
      </w:r>
      <w:bookmarkStart w:id="201" w:name="_DV_M123"/>
      <w:bookmarkEnd w:id="200"/>
      <w:bookmarkEnd w:id="201"/>
      <w:r>
        <w:rPr>
          <w:rFonts w:ascii="Times New Roman" w:hAnsi="Times New Roman"/>
          <w:sz w:val="24"/>
          <w:szCs w:val="24"/>
        </w:rPr>
        <w:t xml:space="preserve"> prior to 10:00 a.m. (Vancouver time) or 11:00 a.m. (Calgary time) on such specified date.</w:t>
      </w:r>
    </w:p>
    <w:p w:rsidR="00982B2B" w:rsidRDefault="00982B2B">
      <w:pPr>
        <w:pStyle w:val="ms8"/>
        <w:ind w:left="0"/>
        <w:jc w:val="left"/>
        <w:rPr>
          <w:szCs w:val="24"/>
        </w:rPr>
      </w:pPr>
    </w:p>
    <w:p w:rsidR="00982B2B" w:rsidRDefault="00982B2B">
      <w:pPr>
        <w:rPr>
          <w:sz w:val="24"/>
          <w:szCs w:val="24"/>
        </w:rPr>
      </w:pPr>
      <w:bookmarkStart w:id="202" w:name="_DV_M124"/>
      <w:bookmarkEnd w:id="202"/>
      <w:r>
        <w:rPr>
          <w:sz w:val="24"/>
          <w:szCs w:val="24"/>
        </w:rPr>
        <w:t>(2)</w:t>
      </w:r>
      <w:r>
        <w:rPr>
          <w:sz w:val="24"/>
          <w:szCs w:val="24"/>
        </w:rPr>
        <w:tab/>
        <w:t>Prior to the transfer the Escrow Agent must receive:</w:t>
      </w:r>
    </w:p>
    <w:p w:rsidR="00982B2B" w:rsidRDefault="00982B2B">
      <w:pPr>
        <w:rPr>
          <w:sz w:val="24"/>
          <w:szCs w:val="24"/>
        </w:rPr>
      </w:pPr>
    </w:p>
    <w:p w:rsidR="00982B2B" w:rsidRDefault="00982B2B">
      <w:pPr>
        <w:ind w:left="1440" w:hanging="720"/>
        <w:rPr>
          <w:sz w:val="24"/>
          <w:szCs w:val="24"/>
        </w:rPr>
      </w:pPr>
      <w:bookmarkStart w:id="203" w:name="_DV_M125"/>
      <w:bookmarkEnd w:id="203"/>
      <w:r>
        <w:rPr>
          <w:sz w:val="24"/>
          <w:szCs w:val="24"/>
        </w:rPr>
        <w:t>(a)</w:t>
      </w:r>
      <w:r>
        <w:rPr>
          <w:sz w:val="24"/>
          <w:szCs w:val="24"/>
        </w:rPr>
        <w:tab/>
        <w:t xml:space="preserve">a certified copy of the resolution of the board of directors of the </w:t>
      </w:r>
      <w:r w:rsidR="00791EFC">
        <w:rPr>
          <w:sz w:val="24"/>
          <w:szCs w:val="24"/>
        </w:rPr>
        <w:t>Issuer approving the transfer;</w:t>
      </w:r>
    </w:p>
    <w:p w:rsidR="00982B2B" w:rsidRDefault="00982B2B">
      <w:pPr>
        <w:pStyle w:val="Footer"/>
        <w:tabs>
          <w:tab w:val="clear" w:pos="4320"/>
          <w:tab w:val="clear" w:pos="8640"/>
        </w:tabs>
        <w:rPr>
          <w:sz w:val="24"/>
          <w:szCs w:val="24"/>
        </w:rPr>
      </w:pPr>
    </w:p>
    <w:p w:rsidR="00982B2B" w:rsidRDefault="00982B2B">
      <w:pPr>
        <w:ind w:left="1440" w:hanging="720"/>
        <w:rPr>
          <w:sz w:val="24"/>
          <w:szCs w:val="24"/>
        </w:rPr>
      </w:pPr>
      <w:bookmarkStart w:id="204" w:name="_DV_M126"/>
      <w:bookmarkEnd w:id="204"/>
      <w:r>
        <w:rPr>
          <w:sz w:val="24"/>
          <w:szCs w:val="24"/>
        </w:rPr>
        <w:t>(b)</w:t>
      </w:r>
      <w:r>
        <w:rPr>
          <w:sz w:val="24"/>
          <w:szCs w:val="24"/>
        </w:rPr>
        <w:tab/>
        <w:t xml:space="preserve">a certificate signed by a director or officer of the Issuer authorized to sign, stating that the transfer is to a director or senior officer of the Issuer or a material operating subsidiary and that any required acceptance from the </w:t>
      </w:r>
      <w:bookmarkStart w:id="205" w:name="_DV_C94"/>
      <w:r>
        <w:rPr>
          <w:rStyle w:val="DeltaViewDeletion"/>
          <w:sz w:val="24"/>
          <w:szCs w:val="24"/>
        </w:rPr>
        <w:t>Exchange</w:t>
      </w:r>
      <w:bookmarkStart w:id="206" w:name="_DV_C95"/>
      <w:bookmarkEnd w:id="205"/>
      <w:r w:rsidR="00787865">
        <w:rPr>
          <w:rStyle w:val="DeltaViewInsertion"/>
          <w:sz w:val="24"/>
          <w:szCs w:val="24"/>
        </w:rPr>
        <w:t>e</w:t>
      </w:r>
      <w:r>
        <w:rPr>
          <w:rStyle w:val="DeltaViewInsertion"/>
          <w:sz w:val="24"/>
          <w:szCs w:val="24"/>
        </w:rPr>
        <w:t>xchange</w:t>
      </w:r>
      <w:bookmarkStart w:id="207" w:name="_DV_M127"/>
      <w:bookmarkEnd w:id="206"/>
      <w:bookmarkEnd w:id="207"/>
      <w:r w:rsidR="00FC1995">
        <w:rPr>
          <w:sz w:val="24"/>
          <w:szCs w:val="24"/>
        </w:rPr>
        <w:t xml:space="preserve"> </w:t>
      </w:r>
      <w:r>
        <w:rPr>
          <w:sz w:val="24"/>
          <w:szCs w:val="24"/>
        </w:rPr>
        <w:t xml:space="preserve">the Issuer </w:t>
      </w:r>
      <w:r w:rsidR="00791EFC">
        <w:rPr>
          <w:sz w:val="24"/>
          <w:szCs w:val="24"/>
        </w:rPr>
        <w:t>is listed on has been received;</w:t>
      </w:r>
    </w:p>
    <w:p w:rsidR="00982B2B" w:rsidRDefault="00982B2B">
      <w:pPr>
        <w:rPr>
          <w:sz w:val="24"/>
          <w:szCs w:val="24"/>
        </w:rPr>
      </w:pPr>
    </w:p>
    <w:p w:rsidR="00982B2B" w:rsidRDefault="00982B2B">
      <w:pPr>
        <w:ind w:left="1440" w:hanging="720"/>
        <w:rPr>
          <w:sz w:val="24"/>
          <w:szCs w:val="24"/>
        </w:rPr>
      </w:pPr>
      <w:bookmarkStart w:id="208" w:name="_DV_M128"/>
      <w:bookmarkEnd w:id="208"/>
      <w:r>
        <w:rPr>
          <w:sz w:val="24"/>
          <w:szCs w:val="24"/>
        </w:rPr>
        <w:t>(c)</w:t>
      </w:r>
      <w:r>
        <w:rPr>
          <w:sz w:val="24"/>
          <w:szCs w:val="24"/>
        </w:rPr>
        <w:tab/>
        <w:t>an acknowledgment in the form of Form 5E signed by the transferee; and</w:t>
      </w:r>
    </w:p>
    <w:p w:rsidR="00982B2B" w:rsidRDefault="00982B2B">
      <w:pPr>
        <w:rPr>
          <w:sz w:val="24"/>
          <w:szCs w:val="24"/>
        </w:rPr>
      </w:pPr>
    </w:p>
    <w:p w:rsidR="00982B2B" w:rsidRDefault="00982B2B">
      <w:pPr>
        <w:pStyle w:val="BodyText"/>
        <w:ind w:left="1440" w:hanging="720"/>
        <w:jc w:val="left"/>
        <w:rPr>
          <w:szCs w:val="24"/>
        </w:rPr>
      </w:pPr>
      <w:bookmarkStart w:id="209" w:name="_DV_M129"/>
      <w:bookmarkEnd w:id="209"/>
      <w:r>
        <w:rPr>
          <w:szCs w:val="24"/>
        </w:rPr>
        <w:t>(d)</w:t>
      </w:r>
      <w:r>
        <w:rPr>
          <w:szCs w:val="24"/>
        </w:rPr>
        <w:tab/>
        <w:t>a transfer power of attorney, completed and executed by the transferor in accordance with the requirements of the Issuer’s transfer agent.</w:t>
      </w:r>
    </w:p>
    <w:p w:rsidR="007E59E0" w:rsidRDefault="007E59E0">
      <w:pPr>
        <w:pStyle w:val="BodyText"/>
        <w:jc w:val="left"/>
        <w:rPr>
          <w:szCs w:val="24"/>
        </w:rPr>
      </w:pPr>
    </w:p>
    <w:p w:rsidR="00982B2B" w:rsidRDefault="00982B2B">
      <w:pPr>
        <w:pStyle w:val="BodyText"/>
        <w:jc w:val="left"/>
        <w:rPr>
          <w:szCs w:val="24"/>
        </w:rPr>
      </w:pPr>
    </w:p>
    <w:p w:rsidR="00CA58D9" w:rsidRDefault="00CA58D9">
      <w:pPr>
        <w:pStyle w:val="BodyText"/>
        <w:jc w:val="left"/>
        <w:rPr>
          <w:szCs w:val="24"/>
        </w:rPr>
      </w:pPr>
    </w:p>
    <w:p w:rsidR="00FF4706" w:rsidRDefault="00FF4706">
      <w:pPr>
        <w:pStyle w:val="BodyText"/>
        <w:jc w:val="left"/>
        <w:rPr>
          <w:szCs w:val="24"/>
        </w:rPr>
      </w:pPr>
    </w:p>
    <w:p w:rsidR="00FF4706" w:rsidRDefault="00FF4706">
      <w:pPr>
        <w:pStyle w:val="BodyText"/>
        <w:jc w:val="left"/>
        <w:rPr>
          <w:szCs w:val="24"/>
        </w:rPr>
      </w:pPr>
    </w:p>
    <w:p w:rsidR="00982B2B" w:rsidRDefault="00982B2B">
      <w:pPr>
        <w:pStyle w:val="BodyText"/>
        <w:jc w:val="left"/>
        <w:rPr>
          <w:b/>
          <w:szCs w:val="24"/>
        </w:rPr>
      </w:pPr>
      <w:bookmarkStart w:id="210" w:name="_DV_M130"/>
      <w:bookmarkEnd w:id="210"/>
      <w:r>
        <w:rPr>
          <w:b/>
          <w:szCs w:val="24"/>
        </w:rPr>
        <w:t>5.2</w:t>
      </w:r>
      <w:r>
        <w:rPr>
          <w:b/>
          <w:szCs w:val="24"/>
        </w:rPr>
        <w:tab/>
        <w:t>Transfer to Other Principals</w:t>
      </w:r>
    </w:p>
    <w:p w:rsidR="00982B2B" w:rsidRDefault="00982B2B">
      <w:pPr>
        <w:pStyle w:val="BodyText"/>
        <w:jc w:val="left"/>
        <w:rPr>
          <w:b/>
          <w:i/>
          <w:szCs w:val="24"/>
        </w:rPr>
      </w:pPr>
    </w:p>
    <w:p w:rsidR="00982B2B" w:rsidRDefault="00982B2B">
      <w:pPr>
        <w:pStyle w:val="BodyText"/>
        <w:jc w:val="left"/>
        <w:rPr>
          <w:szCs w:val="24"/>
        </w:rPr>
      </w:pPr>
      <w:bookmarkStart w:id="211" w:name="_DV_M131"/>
      <w:bookmarkEnd w:id="211"/>
      <w:r>
        <w:rPr>
          <w:szCs w:val="24"/>
        </w:rPr>
        <w:t>(1)</w:t>
      </w:r>
      <w:r>
        <w:rPr>
          <w:szCs w:val="24"/>
        </w:rPr>
        <w:tab/>
      </w:r>
      <w:bookmarkStart w:id="212" w:name="_DV_C96"/>
      <w:r>
        <w:rPr>
          <w:rStyle w:val="DeltaViewDeletion"/>
          <w:szCs w:val="24"/>
        </w:rPr>
        <w:t>You</w:t>
      </w:r>
      <w:bookmarkStart w:id="213" w:name="_DV_C97"/>
      <w:bookmarkEnd w:id="212"/>
      <w:r w:rsidR="00CA58D9">
        <w:rPr>
          <w:rStyle w:val="DeltaViewInsertion"/>
          <w:szCs w:val="24"/>
        </w:rPr>
        <w:t>If permitted under their terms, y</w:t>
      </w:r>
      <w:r>
        <w:rPr>
          <w:rStyle w:val="DeltaViewInsertion"/>
          <w:szCs w:val="24"/>
        </w:rPr>
        <w:t>ou</w:t>
      </w:r>
      <w:bookmarkStart w:id="214" w:name="_DV_M132"/>
      <w:bookmarkEnd w:id="213"/>
      <w:bookmarkEnd w:id="214"/>
      <w:r>
        <w:rPr>
          <w:szCs w:val="24"/>
        </w:rPr>
        <w:t xml:space="preserve"> may transfer escrow securities within escrow:</w:t>
      </w:r>
    </w:p>
    <w:p w:rsidR="00982B2B" w:rsidRDefault="00982B2B">
      <w:pPr>
        <w:pStyle w:val="BodyText"/>
        <w:jc w:val="left"/>
        <w:rPr>
          <w:szCs w:val="24"/>
        </w:rPr>
      </w:pPr>
    </w:p>
    <w:p w:rsidR="00982B2B" w:rsidRDefault="00982B2B">
      <w:pPr>
        <w:pStyle w:val="ms8"/>
        <w:ind w:hanging="720"/>
        <w:jc w:val="left"/>
        <w:rPr>
          <w:szCs w:val="24"/>
        </w:rPr>
      </w:pPr>
      <w:bookmarkStart w:id="215" w:name="_DV_M133"/>
      <w:bookmarkEnd w:id="215"/>
      <w:r>
        <w:rPr>
          <w:szCs w:val="24"/>
        </w:rPr>
        <w:t>(a)</w:t>
      </w:r>
      <w:r>
        <w:rPr>
          <w:szCs w:val="24"/>
        </w:rPr>
        <w:tab/>
        <w:t>to a person or company that before the proposed transfer holds more than 20% of the voting rights attached to the Issuer’s outstanding securities; or</w:t>
      </w:r>
    </w:p>
    <w:p w:rsidR="00982B2B" w:rsidRDefault="00982B2B">
      <w:pPr>
        <w:pStyle w:val="ms8"/>
        <w:ind w:hanging="720"/>
        <w:jc w:val="left"/>
        <w:rPr>
          <w:szCs w:val="24"/>
        </w:rPr>
      </w:pPr>
    </w:p>
    <w:p w:rsidR="00982B2B" w:rsidRDefault="00982B2B">
      <w:pPr>
        <w:pStyle w:val="ms8"/>
        <w:ind w:hanging="720"/>
        <w:jc w:val="left"/>
        <w:rPr>
          <w:szCs w:val="24"/>
        </w:rPr>
      </w:pPr>
      <w:bookmarkStart w:id="216" w:name="_DV_M134"/>
      <w:bookmarkEnd w:id="216"/>
      <w:r>
        <w:rPr>
          <w:szCs w:val="24"/>
        </w:rPr>
        <w:t>(b)</w:t>
      </w:r>
      <w:r>
        <w:rPr>
          <w:szCs w:val="24"/>
        </w:rPr>
        <w:tab/>
        <w:t>to a person or company that after the proposed transfer</w:t>
      </w:r>
    </w:p>
    <w:p w:rsidR="00982B2B" w:rsidRDefault="00982B2B">
      <w:pPr>
        <w:pStyle w:val="ms8"/>
        <w:ind w:left="0"/>
        <w:jc w:val="left"/>
        <w:rPr>
          <w:szCs w:val="24"/>
        </w:rPr>
      </w:pPr>
    </w:p>
    <w:p w:rsidR="00982B2B" w:rsidRDefault="00982B2B">
      <w:pPr>
        <w:pStyle w:val="ms8"/>
        <w:ind w:left="2160" w:hanging="720"/>
        <w:jc w:val="left"/>
        <w:rPr>
          <w:szCs w:val="24"/>
        </w:rPr>
      </w:pPr>
      <w:bookmarkStart w:id="217" w:name="_DV_M135"/>
      <w:bookmarkEnd w:id="217"/>
      <w:r>
        <w:rPr>
          <w:szCs w:val="24"/>
        </w:rPr>
        <w:t>(i)</w:t>
      </w:r>
      <w:r>
        <w:rPr>
          <w:szCs w:val="24"/>
        </w:rPr>
        <w:tab/>
        <w:t>will hold more than 10% of the voting rights attached to the Issue</w:t>
      </w:r>
      <w:r w:rsidR="00791EFC">
        <w:rPr>
          <w:szCs w:val="24"/>
        </w:rPr>
        <w:t>r’s outstanding securities, and</w:t>
      </w:r>
    </w:p>
    <w:p w:rsidR="00982B2B" w:rsidRDefault="00982B2B">
      <w:pPr>
        <w:pStyle w:val="ms8"/>
        <w:ind w:left="0"/>
        <w:jc w:val="left"/>
        <w:rPr>
          <w:szCs w:val="24"/>
        </w:rPr>
      </w:pPr>
    </w:p>
    <w:p w:rsidR="00982B2B" w:rsidRDefault="00982B2B">
      <w:pPr>
        <w:pStyle w:val="ms8"/>
        <w:ind w:left="2160" w:hanging="720"/>
        <w:jc w:val="left"/>
        <w:rPr>
          <w:szCs w:val="24"/>
        </w:rPr>
      </w:pPr>
      <w:bookmarkStart w:id="218" w:name="_DV_M136"/>
      <w:bookmarkEnd w:id="218"/>
      <w:r>
        <w:rPr>
          <w:szCs w:val="24"/>
        </w:rPr>
        <w:lastRenderedPageBreak/>
        <w:t>(ii)</w:t>
      </w:r>
      <w:r>
        <w:rPr>
          <w:szCs w:val="24"/>
        </w:rPr>
        <w:tab/>
        <w:t>has the right to elect or appoint one or more directors or senior officers of the Issuer or any of its material operating subsidiaries,</w:t>
      </w:r>
    </w:p>
    <w:p w:rsidR="00982B2B" w:rsidRDefault="00982B2B">
      <w:pPr>
        <w:pStyle w:val="ms8"/>
        <w:ind w:left="0"/>
        <w:jc w:val="left"/>
        <w:rPr>
          <w:szCs w:val="24"/>
        </w:rPr>
      </w:pPr>
    </w:p>
    <w:p w:rsidR="00982B2B" w:rsidRDefault="00982B2B">
      <w:pPr>
        <w:pStyle w:val="ms8"/>
        <w:ind w:left="0" w:firstLine="720"/>
        <w:jc w:val="left"/>
        <w:rPr>
          <w:szCs w:val="24"/>
        </w:rPr>
      </w:pPr>
      <w:bookmarkStart w:id="219" w:name="_DV_M137"/>
      <w:bookmarkEnd w:id="219"/>
      <w:r>
        <w:rPr>
          <w:szCs w:val="24"/>
        </w:rPr>
        <w:t>provided that:</w:t>
      </w:r>
    </w:p>
    <w:p w:rsidR="00982B2B" w:rsidRDefault="00982B2B">
      <w:pPr>
        <w:pStyle w:val="ms8"/>
        <w:ind w:left="0"/>
        <w:jc w:val="left"/>
        <w:rPr>
          <w:szCs w:val="24"/>
        </w:rPr>
      </w:pPr>
    </w:p>
    <w:p w:rsidR="00982B2B" w:rsidRDefault="00982B2B">
      <w:pPr>
        <w:pStyle w:val="ms8"/>
        <w:tabs>
          <w:tab w:val="left" w:pos="1440"/>
        </w:tabs>
        <w:ind w:hanging="720"/>
        <w:jc w:val="left"/>
        <w:rPr>
          <w:szCs w:val="24"/>
        </w:rPr>
      </w:pPr>
      <w:bookmarkStart w:id="220" w:name="_DV_M138"/>
      <w:bookmarkEnd w:id="220"/>
      <w:r>
        <w:rPr>
          <w:szCs w:val="24"/>
        </w:rPr>
        <w:t>(c)</w:t>
      </w:r>
      <w:r>
        <w:rPr>
          <w:szCs w:val="24"/>
        </w:rPr>
        <w:tab/>
        <w:t>you make an application to transfer under the Policy at least 10 business days and not more than 30 business days prior to the dat</w:t>
      </w:r>
      <w:r w:rsidR="00791EFC">
        <w:rPr>
          <w:szCs w:val="24"/>
        </w:rPr>
        <w:t>e of the proposed transfer; and</w:t>
      </w:r>
    </w:p>
    <w:p w:rsidR="00982B2B" w:rsidRDefault="00982B2B">
      <w:pPr>
        <w:pStyle w:val="ms8"/>
        <w:tabs>
          <w:tab w:val="left" w:pos="1440"/>
        </w:tabs>
        <w:ind w:left="0"/>
        <w:jc w:val="left"/>
        <w:rPr>
          <w:szCs w:val="24"/>
        </w:rPr>
      </w:pPr>
    </w:p>
    <w:p w:rsidR="00982B2B" w:rsidRDefault="00982B2B">
      <w:pPr>
        <w:pStyle w:val="ms8"/>
        <w:tabs>
          <w:tab w:val="left" w:pos="1440"/>
        </w:tabs>
        <w:ind w:hanging="720"/>
        <w:jc w:val="left"/>
        <w:rPr>
          <w:szCs w:val="24"/>
        </w:rPr>
      </w:pPr>
      <w:bookmarkStart w:id="221" w:name="_DV_M139"/>
      <w:bookmarkEnd w:id="221"/>
      <w:r>
        <w:rPr>
          <w:szCs w:val="24"/>
        </w:rPr>
        <w:t>(d)</w:t>
      </w:r>
      <w:r>
        <w:rPr>
          <w:szCs w:val="24"/>
        </w:rPr>
        <w:tab/>
        <w:t xml:space="preserve">the Exchange </w:t>
      </w:r>
      <w:bookmarkStart w:id="222" w:name="_DV_C98"/>
      <w:r>
        <w:rPr>
          <w:rStyle w:val="DeltaViewDeletion"/>
          <w:szCs w:val="24"/>
        </w:rPr>
        <w:t>does not provide notice of its objection</w:t>
      </w:r>
      <w:bookmarkStart w:id="223" w:name="_DV_C99"/>
      <w:bookmarkEnd w:id="222"/>
      <w:r w:rsidR="009C4402">
        <w:rPr>
          <w:rStyle w:val="DeltaViewInsertion"/>
          <w:szCs w:val="24"/>
        </w:rPr>
        <w:t>p</w:t>
      </w:r>
      <w:r>
        <w:rPr>
          <w:rStyle w:val="DeltaViewInsertion"/>
          <w:szCs w:val="24"/>
        </w:rPr>
        <w:t>rovide</w:t>
      </w:r>
      <w:r w:rsidR="009C4402">
        <w:rPr>
          <w:rStyle w:val="DeltaViewInsertion"/>
          <w:szCs w:val="24"/>
        </w:rPr>
        <w:t>s the Escrow Agent with written</w:t>
      </w:r>
      <w:r>
        <w:rPr>
          <w:rStyle w:val="DeltaViewInsertion"/>
          <w:szCs w:val="24"/>
        </w:rPr>
        <w:t xml:space="preserve"> notice </w:t>
      </w:r>
      <w:r w:rsidR="009C4402">
        <w:rPr>
          <w:rStyle w:val="DeltaViewInsertion"/>
          <w:szCs w:val="24"/>
        </w:rPr>
        <w:t>that it does not ob</w:t>
      </w:r>
      <w:r>
        <w:rPr>
          <w:rStyle w:val="DeltaViewInsertion"/>
          <w:szCs w:val="24"/>
        </w:rPr>
        <w:t>ject</w:t>
      </w:r>
      <w:bookmarkEnd w:id="223"/>
      <w:r w:rsidR="009C4402">
        <w:rPr>
          <w:szCs w:val="24"/>
        </w:rPr>
        <w:t xml:space="preserve"> to the </w:t>
      </w:r>
      <w:bookmarkStart w:id="224" w:name="_DV_C100"/>
      <w:r>
        <w:rPr>
          <w:rStyle w:val="DeltaViewDeletion"/>
          <w:szCs w:val="24"/>
        </w:rPr>
        <w:t>Escrow Agent</w:t>
      </w:r>
      <w:bookmarkStart w:id="225" w:name="_DV_C101"/>
      <w:bookmarkEnd w:id="224"/>
      <w:r w:rsidR="009C4402">
        <w:rPr>
          <w:rStyle w:val="DeltaViewInsertion"/>
          <w:szCs w:val="24"/>
        </w:rPr>
        <w:t>transfer</w:t>
      </w:r>
      <w:bookmarkStart w:id="226" w:name="_DV_M140"/>
      <w:bookmarkEnd w:id="225"/>
      <w:bookmarkEnd w:id="226"/>
      <w:r>
        <w:rPr>
          <w:szCs w:val="24"/>
        </w:rPr>
        <w:t xml:space="preserve"> prior to 10:00 a.m. (Vancouver time) or 11:00 a.m. (Calgary time) on such specified date.</w:t>
      </w:r>
    </w:p>
    <w:p w:rsidR="00982B2B" w:rsidRDefault="00982B2B">
      <w:pPr>
        <w:pStyle w:val="ms8"/>
        <w:ind w:left="0"/>
        <w:jc w:val="left"/>
        <w:rPr>
          <w:szCs w:val="24"/>
        </w:rPr>
      </w:pPr>
    </w:p>
    <w:p w:rsidR="00982B2B" w:rsidRDefault="00982B2B">
      <w:pPr>
        <w:rPr>
          <w:sz w:val="24"/>
          <w:szCs w:val="24"/>
        </w:rPr>
      </w:pPr>
      <w:bookmarkStart w:id="227" w:name="_DV_M141"/>
      <w:bookmarkEnd w:id="227"/>
      <w:r>
        <w:rPr>
          <w:sz w:val="24"/>
          <w:szCs w:val="24"/>
        </w:rPr>
        <w:t>(2)</w:t>
      </w:r>
      <w:r>
        <w:rPr>
          <w:sz w:val="24"/>
          <w:szCs w:val="24"/>
        </w:rPr>
        <w:tab/>
        <w:t>Prior to the transfer the Escrow Agent must receive:</w:t>
      </w:r>
    </w:p>
    <w:p w:rsidR="00982B2B" w:rsidRDefault="00982B2B">
      <w:pPr>
        <w:rPr>
          <w:sz w:val="24"/>
          <w:szCs w:val="24"/>
        </w:rPr>
      </w:pPr>
    </w:p>
    <w:p w:rsidR="00982B2B" w:rsidRDefault="00982B2B">
      <w:pPr>
        <w:pStyle w:val="ms8"/>
        <w:ind w:hanging="720"/>
        <w:jc w:val="left"/>
        <w:rPr>
          <w:szCs w:val="24"/>
        </w:rPr>
      </w:pPr>
      <w:bookmarkStart w:id="228" w:name="_DV_M142"/>
      <w:bookmarkEnd w:id="228"/>
      <w:r>
        <w:rPr>
          <w:szCs w:val="24"/>
        </w:rPr>
        <w:t>(a)</w:t>
      </w:r>
      <w:r>
        <w:rPr>
          <w:szCs w:val="24"/>
        </w:rPr>
        <w:tab/>
        <w:t>a certificate signed by a director or officer of the Issuer authorized to sign, stating that:</w:t>
      </w:r>
    </w:p>
    <w:p w:rsidR="00982B2B" w:rsidRDefault="00982B2B">
      <w:pPr>
        <w:pStyle w:val="ms8"/>
        <w:ind w:left="0"/>
        <w:jc w:val="left"/>
        <w:rPr>
          <w:szCs w:val="24"/>
        </w:rPr>
      </w:pPr>
    </w:p>
    <w:p w:rsidR="00982B2B" w:rsidRDefault="00982B2B">
      <w:pPr>
        <w:pStyle w:val="ms8"/>
        <w:ind w:left="2160" w:hanging="720"/>
        <w:jc w:val="left"/>
        <w:rPr>
          <w:szCs w:val="24"/>
        </w:rPr>
      </w:pPr>
      <w:bookmarkStart w:id="229" w:name="_DV_M143"/>
      <w:bookmarkEnd w:id="229"/>
      <w:r>
        <w:rPr>
          <w:szCs w:val="24"/>
        </w:rPr>
        <w:t>(i)</w:t>
      </w:r>
      <w:r>
        <w:rPr>
          <w:szCs w:val="24"/>
        </w:rPr>
        <w:tab/>
        <w:t>the transfer is to a person or company that the officer believes, after reasonable investigation, holds more than 20% of the voting rights attached to the Issuer’s outstanding securities before the proposed transfer; or</w:t>
      </w:r>
    </w:p>
    <w:p w:rsidR="00982B2B" w:rsidRDefault="00982B2B">
      <w:pPr>
        <w:pStyle w:val="ms8"/>
        <w:ind w:left="0"/>
        <w:jc w:val="left"/>
        <w:rPr>
          <w:szCs w:val="24"/>
        </w:rPr>
      </w:pPr>
    </w:p>
    <w:p w:rsidR="00982B2B" w:rsidRDefault="00982B2B">
      <w:pPr>
        <w:pStyle w:val="ms8"/>
        <w:ind w:left="2160" w:hanging="720"/>
        <w:jc w:val="left"/>
        <w:rPr>
          <w:szCs w:val="24"/>
        </w:rPr>
      </w:pPr>
      <w:bookmarkStart w:id="230" w:name="_DV_M144"/>
      <w:bookmarkEnd w:id="230"/>
      <w:r>
        <w:rPr>
          <w:szCs w:val="24"/>
        </w:rPr>
        <w:t>(ii)</w:t>
      </w:r>
      <w:r>
        <w:rPr>
          <w:szCs w:val="24"/>
        </w:rPr>
        <w:tab/>
        <w:t>the transfer is to a person or company that:</w:t>
      </w:r>
    </w:p>
    <w:p w:rsidR="00982B2B" w:rsidRDefault="00982B2B">
      <w:pPr>
        <w:pStyle w:val="ms8"/>
        <w:ind w:left="0"/>
        <w:jc w:val="left"/>
        <w:rPr>
          <w:szCs w:val="24"/>
        </w:rPr>
      </w:pPr>
    </w:p>
    <w:p w:rsidR="00982B2B" w:rsidRDefault="00982B2B">
      <w:pPr>
        <w:pStyle w:val="ms8"/>
        <w:tabs>
          <w:tab w:val="num" w:pos="720"/>
        </w:tabs>
        <w:ind w:left="2880" w:hanging="720"/>
        <w:jc w:val="left"/>
        <w:rPr>
          <w:szCs w:val="24"/>
        </w:rPr>
      </w:pPr>
      <w:bookmarkStart w:id="231" w:name="_DV_M145"/>
      <w:bookmarkEnd w:id="231"/>
      <w:r>
        <w:rPr>
          <w:szCs w:val="24"/>
        </w:rPr>
        <w:t>(A)</w:t>
      </w:r>
      <w:r>
        <w:rPr>
          <w:szCs w:val="24"/>
        </w:rPr>
        <w:tab/>
        <w:t>the officer believes, after reasonable investigation, will hold more than 10% of the voting rights attached to the Issue</w:t>
      </w:r>
      <w:r w:rsidR="00791EFC">
        <w:rPr>
          <w:szCs w:val="24"/>
        </w:rPr>
        <w:t>r’s outstanding securities; and</w:t>
      </w:r>
    </w:p>
    <w:p w:rsidR="00982B2B" w:rsidRDefault="00982B2B">
      <w:pPr>
        <w:pStyle w:val="ms8"/>
        <w:ind w:left="0"/>
        <w:jc w:val="left"/>
        <w:rPr>
          <w:szCs w:val="24"/>
        </w:rPr>
      </w:pPr>
    </w:p>
    <w:p w:rsidR="00982B2B" w:rsidRDefault="00982B2B">
      <w:pPr>
        <w:pStyle w:val="ms8"/>
        <w:ind w:left="2880" w:hanging="720"/>
        <w:jc w:val="left"/>
        <w:rPr>
          <w:szCs w:val="24"/>
        </w:rPr>
      </w:pPr>
      <w:bookmarkStart w:id="232" w:name="_DV_M146"/>
      <w:bookmarkEnd w:id="232"/>
      <w:r>
        <w:rPr>
          <w:szCs w:val="24"/>
        </w:rPr>
        <w:t>(B)</w:t>
      </w:r>
      <w:r>
        <w:rPr>
          <w:szCs w:val="24"/>
        </w:rPr>
        <w:tab/>
        <w:t>has the right to elect or appoint one or more directors or senior officers of the Issuer or any of its material operating subsidiaries</w:t>
      </w:r>
    </w:p>
    <w:p w:rsidR="00982B2B" w:rsidRDefault="00982B2B">
      <w:pPr>
        <w:pStyle w:val="ms8"/>
        <w:ind w:left="0"/>
        <w:jc w:val="left"/>
        <w:rPr>
          <w:szCs w:val="24"/>
        </w:rPr>
      </w:pPr>
    </w:p>
    <w:p w:rsidR="00982B2B" w:rsidRDefault="00982B2B">
      <w:pPr>
        <w:pStyle w:val="ms8"/>
        <w:ind w:left="2160"/>
        <w:jc w:val="left"/>
        <w:rPr>
          <w:szCs w:val="24"/>
        </w:rPr>
      </w:pPr>
      <w:bookmarkStart w:id="233" w:name="_DV_M147"/>
      <w:bookmarkEnd w:id="233"/>
      <w:r>
        <w:rPr>
          <w:szCs w:val="24"/>
        </w:rPr>
        <w:t>after the proposed transfer; and</w:t>
      </w:r>
    </w:p>
    <w:p w:rsidR="00982B2B" w:rsidRDefault="00982B2B">
      <w:pPr>
        <w:pStyle w:val="ms8"/>
        <w:ind w:left="0"/>
        <w:jc w:val="left"/>
        <w:rPr>
          <w:szCs w:val="24"/>
        </w:rPr>
      </w:pPr>
    </w:p>
    <w:p w:rsidR="00982B2B" w:rsidRDefault="00982B2B">
      <w:pPr>
        <w:pStyle w:val="ms8"/>
        <w:ind w:left="2160" w:hanging="720"/>
        <w:jc w:val="left"/>
        <w:rPr>
          <w:szCs w:val="24"/>
        </w:rPr>
      </w:pPr>
      <w:bookmarkStart w:id="234" w:name="_DV_M148"/>
      <w:bookmarkEnd w:id="234"/>
      <w:r>
        <w:rPr>
          <w:szCs w:val="24"/>
        </w:rPr>
        <w:t>(iii)</w:t>
      </w:r>
      <w:r>
        <w:rPr>
          <w:szCs w:val="24"/>
        </w:rPr>
        <w:tab/>
        <w:t>any required approval from the Exchange or any other exchange on which the Issuer is listed has been received;</w:t>
      </w:r>
    </w:p>
    <w:p w:rsidR="00982B2B" w:rsidRDefault="00982B2B">
      <w:pPr>
        <w:rPr>
          <w:sz w:val="24"/>
          <w:szCs w:val="24"/>
        </w:rPr>
      </w:pPr>
    </w:p>
    <w:p w:rsidR="00982B2B" w:rsidRDefault="00982B2B">
      <w:pPr>
        <w:ind w:left="1440" w:hanging="720"/>
        <w:rPr>
          <w:sz w:val="24"/>
          <w:szCs w:val="24"/>
        </w:rPr>
      </w:pPr>
      <w:bookmarkStart w:id="235" w:name="_DV_M149"/>
      <w:bookmarkEnd w:id="235"/>
      <w:r>
        <w:rPr>
          <w:sz w:val="24"/>
          <w:szCs w:val="24"/>
        </w:rPr>
        <w:t>(b)</w:t>
      </w:r>
      <w:r>
        <w:rPr>
          <w:sz w:val="24"/>
          <w:szCs w:val="24"/>
        </w:rPr>
        <w:tab/>
        <w:t>an acknowledgment in the form of Form 5E signed by the transferee; and</w:t>
      </w:r>
    </w:p>
    <w:p w:rsidR="00982B2B" w:rsidRDefault="00982B2B">
      <w:pPr>
        <w:pStyle w:val="Header"/>
        <w:tabs>
          <w:tab w:val="clear" w:pos="4320"/>
          <w:tab w:val="clear" w:pos="8640"/>
        </w:tabs>
        <w:rPr>
          <w:szCs w:val="24"/>
        </w:rPr>
      </w:pPr>
    </w:p>
    <w:p w:rsidR="00982B2B" w:rsidRDefault="00982B2B">
      <w:pPr>
        <w:pStyle w:val="BodyText"/>
        <w:ind w:left="1440" w:hanging="720"/>
        <w:jc w:val="left"/>
        <w:rPr>
          <w:szCs w:val="24"/>
        </w:rPr>
      </w:pPr>
      <w:bookmarkStart w:id="236" w:name="_DV_M150"/>
      <w:bookmarkEnd w:id="236"/>
      <w:r>
        <w:rPr>
          <w:szCs w:val="24"/>
        </w:rPr>
        <w:t>(c)</w:t>
      </w:r>
      <w:r>
        <w:rPr>
          <w:szCs w:val="24"/>
        </w:rPr>
        <w:tab/>
        <w:t>a transfer power of attorney, completed and executed by the transferor in accordance with the requirements of the Issuer’s transfer agent.</w:t>
      </w:r>
    </w:p>
    <w:p w:rsidR="00982B2B" w:rsidRDefault="00982B2B">
      <w:pPr>
        <w:pStyle w:val="BodyText"/>
        <w:jc w:val="left"/>
        <w:rPr>
          <w:szCs w:val="24"/>
        </w:rPr>
      </w:pPr>
    </w:p>
    <w:p w:rsidR="00982B2B" w:rsidRDefault="00982B2B">
      <w:pPr>
        <w:rPr>
          <w:b/>
          <w:sz w:val="24"/>
          <w:szCs w:val="24"/>
        </w:rPr>
      </w:pPr>
      <w:bookmarkStart w:id="237" w:name="_DV_M151"/>
      <w:bookmarkEnd w:id="237"/>
      <w:r>
        <w:rPr>
          <w:b/>
          <w:sz w:val="24"/>
          <w:szCs w:val="24"/>
        </w:rPr>
        <w:t>5.3</w:t>
      </w:r>
      <w:r>
        <w:rPr>
          <w:b/>
          <w:sz w:val="24"/>
          <w:szCs w:val="24"/>
        </w:rPr>
        <w:tab/>
        <w:t>Transfer upon Bankruptcy</w:t>
      </w:r>
    </w:p>
    <w:p w:rsidR="00982B2B" w:rsidRDefault="00982B2B">
      <w:pPr>
        <w:rPr>
          <w:b/>
          <w:sz w:val="24"/>
          <w:szCs w:val="24"/>
        </w:rPr>
      </w:pPr>
    </w:p>
    <w:p w:rsidR="00982B2B" w:rsidRDefault="00982B2B">
      <w:pPr>
        <w:pStyle w:val="p7"/>
        <w:widowControl/>
        <w:spacing w:line="240" w:lineRule="auto"/>
        <w:rPr>
          <w:szCs w:val="24"/>
        </w:rPr>
      </w:pPr>
      <w:bookmarkStart w:id="238" w:name="_DV_M152"/>
      <w:bookmarkEnd w:id="238"/>
      <w:r>
        <w:rPr>
          <w:szCs w:val="24"/>
        </w:rPr>
        <w:t>(1)</w:t>
      </w:r>
      <w:r>
        <w:rPr>
          <w:szCs w:val="24"/>
        </w:rPr>
        <w:tab/>
      </w:r>
      <w:bookmarkStart w:id="239" w:name="_DV_C102"/>
      <w:r>
        <w:rPr>
          <w:rStyle w:val="DeltaViewDeletion"/>
          <w:szCs w:val="24"/>
        </w:rPr>
        <w:t>You</w:t>
      </w:r>
      <w:bookmarkStart w:id="240" w:name="_DV_C103"/>
      <w:bookmarkEnd w:id="239"/>
      <w:r w:rsidR="00CA58D9">
        <w:rPr>
          <w:rStyle w:val="DeltaViewInsertion"/>
          <w:szCs w:val="24"/>
        </w:rPr>
        <w:t>If permitted under their terms, y</w:t>
      </w:r>
      <w:r>
        <w:rPr>
          <w:rStyle w:val="DeltaViewInsertion"/>
          <w:szCs w:val="24"/>
        </w:rPr>
        <w:t>ou</w:t>
      </w:r>
      <w:bookmarkStart w:id="241" w:name="_DV_M153"/>
      <w:bookmarkEnd w:id="240"/>
      <w:bookmarkEnd w:id="241"/>
      <w:r>
        <w:rPr>
          <w:szCs w:val="24"/>
        </w:rPr>
        <w:t xml:space="preserve"> may transfer escrow securities within escrow to a trustee in bankruptcy or another person or company entitled to escrow securities on bankruptcy provided that:</w:t>
      </w:r>
    </w:p>
    <w:p w:rsidR="00982B2B" w:rsidRDefault="00982B2B">
      <w:pPr>
        <w:pStyle w:val="BodyText2"/>
        <w:jc w:val="left"/>
        <w:rPr>
          <w:rFonts w:ascii="Times New Roman" w:hAnsi="Times New Roman"/>
          <w:sz w:val="24"/>
          <w:szCs w:val="24"/>
        </w:rPr>
      </w:pPr>
    </w:p>
    <w:p w:rsidR="00982B2B" w:rsidRDefault="00982B2B">
      <w:pPr>
        <w:pStyle w:val="BodyText2"/>
        <w:ind w:left="1440" w:hanging="720"/>
        <w:jc w:val="left"/>
        <w:rPr>
          <w:rFonts w:ascii="Times New Roman" w:hAnsi="Times New Roman"/>
          <w:sz w:val="24"/>
          <w:szCs w:val="24"/>
        </w:rPr>
      </w:pPr>
      <w:bookmarkStart w:id="242" w:name="_DV_M154"/>
      <w:bookmarkEnd w:id="242"/>
      <w:r>
        <w:rPr>
          <w:rFonts w:ascii="Times New Roman" w:hAnsi="Times New Roman"/>
          <w:sz w:val="24"/>
          <w:szCs w:val="24"/>
        </w:rPr>
        <w:lastRenderedPageBreak/>
        <w:t>(a)</w:t>
      </w:r>
      <w:r>
        <w:rPr>
          <w:rFonts w:ascii="Times New Roman" w:hAnsi="Times New Roman"/>
          <w:sz w:val="24"/>
          <w:szCs w:val="24"/>
        </w:rPr>
        <w:tab/>
        <w:t>you make application to transfer under the Policy at least 10 business days and not more than 30 business days prior to the date of the proposed transfer; and</w:t>
      </w:r>
    </w:p>
    <w:p w:rsidR="00982B2B" w:rsidRDefault="00982B2B">
      <w:pPr>
        <w:pStyle w:val="BodyText2"/>
        <w:jc w:val="left"/>
        <w:rPr>
          <w:rFonts w:ascii="Times New Roman" w:hAnsi="Times New Roman"/>
          <w:sz w:val="24"/>
          <w:szCs w:val="24"/>
        </w:rPr>
      </w:pPr>
    </w:p>
    <w:p w:rsidR="00982B2B" w:rsidRDefault="00982B2B">
      <w:pPr>
        <w:pStyle w:val="BodyText2"/>
        <w:ind w:left="1440" w:hanging="720"/>
        <w:jc w:val="left"/>
        <w:rPr>
          <w:rFonts w:ascii="Times New Roman" w:hAnsi="Times New Roman"/>
          <w:sz w:val="24"/>
          <w:szCs w:val="24"/>
        </w:rPr>
      </w:pPr>
      <w:bookmarkStart w:id="243" w:name="_DV_M155"/>
      <w:bookmarkEnd w:id="243"/>
      <w:r>
        <w:rPr>
          <w:rFonts w:ascii="Times New Roman" w:hAnsi="Times New Roman"/>
          <w:sz w:val="24"/>
          <w:szCs w:val="24"/>
        </w:rPr>
        <w:t>(b)</w:t>
      </w:r>
      <w:r>
        <w:rPr>
          <w:rFonts w:ascii="Times New Roman" w:hAnsi="Times New Roman"/>
          <w:sz w:val="24"/>
          <w:szCs w:val="24"/>
        </w:rPr>
        <w:tab/>
        <w:t xml:space="preserve">the Exchange </w:t>
      </w:r>
      <w:bookmarkStart w:id="244" w:name="_DV_C104"/>
      <w:r>
        <w:rPr>
          <w:rStyle w:val="DeltaViewDeletion"/>
          <w:rFonts w:ascii="Times New Roman" w:hAnsi="Times New Roman"/>
          <w:sz w:val="24"/>
          <w:szCs w:val="24"/>
        </w:rPr>
        <w:t>does not provide notice of its objection</w:t>
      </w:r>
      <w:bookmarkStart w:id="245" w:name="_DV_C105"/>
      <w:bookmarkEnd w:id="244"/>
      <w:r>
        <w:rPr>
          <w:rStyle w:val="DeltaViewInsertion"/>
          <w:rFonts w:ascii="Times New Roman" w:hAnsi="Times New Roman"/>
          <w:sz w:val="24"/>
          <w:szCs w:val="24"/>
        </w:rPr>
        <w:t>provide</w:t>
      </w:r>
      <w:r w:rsidR="009C4402">
        <w:rPr>
          <w:rStyle w:val="DeltaViewInsertion"/>
          <w:rFonts w:ascii="Times New Roman" w:hAnsi="Times New Roman"/>
          <w:sz w:val="24"/>
          <w:szCs w:val="24"/>
        </w:rPr>
        <w:t>s the Escrow Agent with written</w:t>
      </w:r>
      <w:r>
        <w:rPr>
          <w:rStyle w:val="DeltaViewInsertion"/>
          <w:rFonts w:ascii="Times New Roman" w:hAnsi="Times New Roman"/>
          <w:sz w:val="24"/>
          <w:szCs w:val="24"/>
        </w:rPr>
        <w:t xml:space="preserve"> notice</w:t>
      </w:r>
      <w:r w:rsidR="009C4402">
        <w:rPr>
          <w:rStyle w:val="DeltaViewInsertion"/>
          <w:rFonts w:ascii="Times New Roman" w:hAnsi="Times New Roman"/>
          <w:sz w:val="24"/>
          <w:szCs w:val="24"/>
        </w:rPr>
        <w:t xml:space="preserve"> that it does not object</w:t>
      </w:r>
      <w:bookmarkEnd w:id="245"/>
      <w:r w:rsidR="009C4402">
        <w:rPr>
          <w:rFonts w:ascii="Times New Roman" w:hAnsi="Times New Roman"/>
          <w:sz w:val="24"/>
          <w:szCs w:val="24"/>
        </w:rPr>
        <w:t xml:space="preserve"> to the </w:t>
      </w:r>
      <w:bookmarkStart w:id="246" w:name="_DV_C106"/>
      <w:r>
        <w:rPr>
          <w:rStyle w:val="DeltaViewDeletion"/>
          <w:rFonts w:ascii="Times New Roman" w:hAnsi="Times New Roman"/>
          <w:sz w:val="24"/>
          <w:szCs w:val="24"/>
        </w:rPr>
        <w:t>Escrow Agent</w:t>
      </w:r>
      <w:bookmarkStart w:id="247" w:name="_DV_C107"/>
      <w:bookmarkEnd w:id="246"/>
      <w:r w:rsidR="009C4402">
        <w:rPr>
          <w:rStyle w:val="DeltaViewInsertion"/>
          <w:rFonts w:ascii="Times New Roman" w:hAnsi="Times New Roman"/>
          <w:sz w:val="24"/>
          <w:szCs w:val="24"/>
        </w:rPr>
        <w:t>transfer</w:t>
      </w:r>
      <w:bookmarkStart w:id="248" w:name="_DV_M156"/>
      <w:bookmarkEnd w:id="247"/>
      <w:bookmarkEnd w:id="248"/>
      <w:r>
        <w:rPr>
          <w:rFonts w:ascii="Times New Roman" w:hAnsi="Times New Roman"/>
          <w:sz w:val="24"/>
          <w:szCs w:val="24"/>
        </w:rPr>
        <w:t xml:space="preserve"> prior to 10:00 a.m. (Vancouver time) or 11:00 a.m. (Calgary time) on such specified date.</w:t>
      </w:r>
    </w:p>
    <w:p w:rsidR="00982B2B" w:rsidRDefault="00982B2B">
      <w:pPr>
        <w:pStyle w:val="ms8"/>
        <w:ind w:left="0"/>
        <w:jc w:val="left"/>
        <w:rPr>
          <w:szCs w:val="24"/>
        </w:rPr>
      </w:pPr>
    </w:p>
    <w:p w:rsidR="00982B2B" w:rsidRDefault="00982B2B">
      <w:pPr>
        <w:pStyle w:val="BodyText2"/>
        <w:jc w:val="left"/>
        <w:rPr>
          <w:rFonts w:ascii="Times New Roman" w:hAnsi="Times New Roman"/>
          <w:sz w:val="24"/>
          <w:szCs w:val="24"/>
        </w:rPr>
      </w:pPr>
      <w:bookmarkStart w:id="249" w:name="_DV_M157"/>
      <w:bookmarkEnd w:id="249"/>
      <w:r>
        <w:rPr>
          <w:rFonts w:ascii="Times New Roman" w:hAnsi="Times New Roman"/>
          <w:sz w:val="24"/>
          <w:szCs w:val="24"/>
        </w:rPr>
        <w:t>(2)</w:t>
      </w:r>
      <w:r>
        <w:rPr>
          <w:rFonts w:ascii="Times New Roman" w:hAnsi="Times New Roman"/>
          <w:sz w:val="24"/>
          <w:szCs w:val="24"/>
        </w:rPr>
        <w:tab/>
        <w:t>Prior to the transfer, the Escrow Agent must receive:</w:t>
      </w:r>
    </w:p>
    <w:p w:rsidR="00982B2B" w:rsidRDefault="00982B2B">
      <w:pPr>
        <w:rPr>
          <w:sz w:val="24"/>
          <w:szCs w:val="24"/>
        </w:rPr>
      </w:pPr>
    </w:p>
    <w:p w:rsidR="00982B2B" w:rsidRDefault="00CC30DC">
      <w:pPr>
        <w:ind w:left="1440" w:hanging="720"/>
        <w:rPr>
          <w:sz w:val="24"/>
          <w:szCs w:val="24"/>
        </w:rPr>
      </w:pPr>
      <w:bookmarkStart w:id="250" w:name="_DV_M158"/>
      <w:bookmarkEnd w:id="250"/>
      <w:r>
        <w:rPr>
          <w:sz w:val="24"/>
          <w:szCs w:val="24"/>
        </w:rPr>
        <w:t>(a)</w:t>
      </w:r>
      <w:r>
        <w:rPr>
          <w:sz w:val="24"/>
          <w:szCs w:val="24"/>
        </w:rPr>
        <w:tab/>
        <w:t>a certified copy of either</w:t>
      </w:r>
      <w:r w:rsidR="00982B2B">
        <w:rPr>
          <w:sz w:val="24"/>
          <w:szCs w:val="24"/>
        </w:rPr>
        <w:t xml:space="preserve"> </w:t>
      </w:r>
    </w:p>
    <w:p w:rsidR="00982B2B" w:rsidRDefault="00982B2B">
      <w:pPr>
        <w:pStyle w:val="BodyTextIndent"/>
        <w:ind w:left="0" w:firstLine="0"/>
        <w:jc w:val="left"/>
        <w:rPr>
          <w:szCs w:val="24"/>
        </w:rPr>
      </w:pPr>
    </w:p>
    <w:p w:rsidR="00982B2B" w:rsidRDefault="00982B2B">
      <w:pPr>
        <w:pStyle w:val="BodyTextIndent"/>
        <w:ind w:left="2160"/>
        <w:jc w:val="left"/>
        <w:rPr>
          <w:szCs w:val="24"/>
        </w:rPr>
      </w:pPr>
      <w:bookmarkStart w:id="251" w:name="_DV_M159"/>
      <w:bookmarkEnd w:id="251"/>
      <w:r>
        <w:rPr>
          <w:szCs w:val="24"/>
        </w:rPr>
        <w:t>(i)</w:t>
      </w:r>
      <w:r>
        <w:rPr>
          <w:szCs w:val="24"/>
        </w:rPr>
        <w:tab/>
        <w:t>the assignment in bankruptcy filed with the S</w:t>
      </w:r>
      <w:r w:rsidR="00791EFC">
        <w:rPr>
          <w:szCs w:val="24"/>
        </w:rPr>
        <w:t>uperintendent of Bankruptcy, or</w:t>
      </w:r>
    </w:p>
    <w:p w:rsidR="00982B2B" w:rsidRDefault="00982B2B">
      <w:pPr>
        <w:pStyle w:val="BodyTextIndent"/>
        <w:ind w:left="0" w:firstLine="0"/>
        <w:jc w:val="left"/>
        <w:rPr>
          <w:szCs w:val="24"/>
        </w:rPr>
      </w:pPr>
    </w:p>
    <w:p w:rsidR="00982B2B" w:rsidRDefault="00982B2B">
      <w:pPr>
        <w:ind w:left="2160" w:hanging="720"/>
        <w:rPr>
          <w:sz w:val="24"/>
          <w:szCs w:val="24"/>
        </w:rPr>
      </w:pPr>
      <w:bookmarkStart w:id="252" w:name="_DV_M160"/>
      <w:bookmarkEnd w:id="252"/>
      <w:r>
        <w:rPr>
          <w:sz w:val="24"/>
          <w:szCs w:val="24"/>
        </w:rPr>
        <w:t>(ii)</w:t>
      </w:r>
      <w:r>
        <w:rPr>
          <w:sz w:val="24"/>
          <w:szCs w:val="24"/>
        </w:rPr>
        <w:tab/>
        <w:t>the receiving order adjudgi</w:t>
      </w:r>
      <w:r w:rsidR="00791EFC">
        <w:rPr>
          <w:sz w:val="24"/>
          <w:szCs w:val="24"/>
        </w:rPr>
        <w:t>ng the Securityholder bankrupt;</w:t>
      </w:r>
    </w:p>
    <w:p w:rsidR="00982B2B" w:rsidRDefault="00982B2B">
      <w:pPr>
        <w:rPr>
          <w:sz w:val="24"/>
          <w:szCs w:val="24"/>
        </w:rPr>
      </w:pPr>
    </w:p>
    <w:p w:rsidR="00982B2B" w:rsidRDefault="00982B2B">
      <w:pPr>
        <w:ind w:left="1440" w:hanging="720"/>
        <w:rPr>
          <w:sz w:val="24"/>
          <w:szCs w:val="24"/>
        </w:rPr>
      </w:pPr>
      <w:bookmarkStart w:id="253" w:name="_DV_M161"/>
      <w:bookmarkEnd w:id="253"/>
      <w:r>
        <w:rPr>
          <w:sz w:val="24"/>
          <w:szCs w:val="24"/>
        </w:rPr>
        <w:t>(b)</w:t>
      </w:r>
      <w:r>
        <w:rPr>
          <w:sz w:val="24"/>
          <w:szCs w:val="24"/>
        </w:rPr>
        <w:tab/>
        <w:t>a certified copy of a certificate of appointment of the trustee in bankruptcy;</w:t>
      </w:r>
    </w:p>
    <w:p w:rsidR="00982B2B" w:rsidRDefault="00982B2B">
      <w:pPr>
        <w:rPr>
          <w:sz w:val="24"/>
          <w:szCs w:val="24"/>
        </w:rPr>
      </w:pPr>
    </w:p>
    <w:p w:rsidR="00982B2B" w:rsidRDefault="00982B2B">
      <w:pPr>
        <w:ind w:left="1440" w:hanging="720"/>
        <w:rPr>
          <w:sz w:val="24"/>
          <w:szCs w:val="24"/>
        </w:rPr>
      </w:pPr>
      <w:bookmarkStart w:id="254" w:name="_DV_M162"/>
      <w:bookmarkEnd w:id="254"/>
      <w:r>
        <w:rPr>
          <w:sz w:val="24"/>
          <w:szCs w:val="24"/>
        </w:rPr>
        <w:t>(c)</w:t>
      </w:r>
      <w:r>
        <w:rPr>
          <w:sz w:val="24"/>
          <w:szCs w:val="24"/>
        </w:rPr>
        <w:tab/>
        <w:t>a transfer power of attorney, duly completed and executed by the transferor in accordance with the requirements of t</w:t>
      </w:r>
      <w:r w:rsidR="00791EFC">
        <w:rPr>
          <w:sz w:val="24"/>
          <w:szCs w:val="24"/>
        </w:rPr>
        <w:t>he Issuer’s transfer agent; and</w:t>
      </w:r>
    </w:p>
    <w:p w:rsidR="00982B2B" w:rsidRDefault="00982B2B">
      <w:pPr>
        <w:rPr>
          <w:sz w:val="24"/>
          <w:szCs w:val="24"/>
        </w:rPr>
      </w:pPr>
    </w:p>
    <w:p w:rsidR="00982B2B" w:rsidRDefault="00982B2B">
      <w:pPr>
        <w:pStyle w:val="BodyTextIndent2"/>
        <w:ind w:left="1440"/>
        <w:jc w:val="left"/>
        <w:rPr>
          <w:szCs w:val="24"/>
        </w:rPr>
      </w:pPr>
      <w:bookmarkStart w:id="255" w:name="_DV_M163"/>
      <w:bookmarkEnd w:id="255"/>
      <w:r>
        <w:rPr>
          <w:szCs w:val="24"/>
        </w:rPr>
        <w:t>(d)</w:t>
      </w:r>
      <w:r>
        <w:rPr>
          <w:szCs w:val="24"/>
        </w:rPr>
        <w:tab/>
        <w:t>an acknowledgment in the form of Form 5E signed by</w:t>
      </w:r>
    </w:p>
    <w:p w:rsidR="00982B2B" w:rsidRDefault="00982B2B">
      <w:pPr>
        <w:pStyle w:val="BodyTextIndent2"/>
        <w:spacing w:before="90"/>
        <w:ind w:left="2160"/>
        <w:jc w:val="left"/>
        <w:rPr>
          <w:szCs w:val="24"/>
        </w:rPr>
      </w:pPr>
      <w:bookmarkStart w:id="256" w:name="_DV_M164"/>
      <w:bookmarkEnd w:id="256"/>
      <w:r>
        <w:rPr>
          <w:szCs w:val="24"/>
        </w:rPr>
        <w:t>(</w:t>
      </w:r>
      <w:r w:rsidR="00791EFC">
        <w:rPr>
          <w:szCs w:val="24"/>
        </w:rPr>
        <w:t>i)</w:t>
      </w:r>
      <w:r w:rsidR="00791EFC">
        <w:rPr>
          <w:szCs w:val="24"/>
        </w:rPr>
        <w:tab/>
        <w:t>the trustee in bankruptcy or</w:t>
      </w:r>
    </w:p>
    <w:p w:rsidR="00982B2B" w:rsidRDefault="00982B2B">
      <w:pPr>
        <w:pStyle w:val="BodyTextIndent2"/>
        <w:spacing w:before="90"/>
        <w:ind w:left="2160"/>
        <w:jc w:val="left"/>
        <w:rPr>
          <w:szCs w:val="24"/>
        </w:rPr>
      </w:pPr>
      <w:bookmarkStart w:id="257" w:name="_DV_M165"/>
      <w:bookmarkEnd w:id="257"/>
      <w:r>
        <w:rPr>
          <w:szCs w:val="24"/>
        </w:rPr>
        <w:t>(ii)</w:t>
      </w:r>
      <w:r>
        <w:rPr>
          <w:szCs w:val="24"/>
        </w:rPr>
        <w:tab/>
        <w:t>on direction from the trustee, with evidence of that direction attached to the acknowledgement form, another person or company legally entitled to the escrow securities.</w:t>
      </w:r>
    </w:p>
    <w:p w:rsidR="00982B2B" w:rsidRDefault="00982B2B">
      <w:pPr>
        <w:rPr>
          <w:sz w:val="24"/>
          <w:szCs w:val="24"/>
        </w:rPr>
      </w:pPr>
    </w:p>
    <w:p w:rsidR="007C46D3" w:rsidRDefault="007C46D3">
      <w:pPr>
        <w:rPr>
          <w:b/>
          <w:sz w:val="24"/>
          <w:szCs w:val="24"/>
        </w:rPr>
      </w:pPr>
    </w:p>
    <w:p w:rsidR="007C46D3" w:rsidRDefault="007C46D3">
      <w:pPr>
        <w:rPr>
          <w:b/>
          <w:sz w:val="24"/>
          <w:szCs w:val="24"/>
        </w:rPr>
      </w:pPr>
    </w:p>
    <w:p w:rsidR="007C46D3" w:rsidRDefault="007C46D3">
      <w:pPr>
        <w:rPr>
          <w:b/>
          <w:sz w:val="24"/>
          <w:szCs w:val="24"/>
        </w:rPr>
      </w:pPr>
    </w:p>
    <w:p w:rsidR="007C46D3" w:rsidRDefault="007C46D3">
      <w:pPr>
        <w:rPr>
          <w:b/>
          <w:sz w:val="24"/>
          <w:szCs w:val="24"/>
        </w:rPr>
      </w:pPr>
    </w:p>
    <w:p w:rsidR="00982B2B" w:rsidRDefault="00982B2B">
      <w:pPr>
        <w:rPr>
          <w:b/>
          <w:sz w:val="24"/>
          <w:szCs w:val="24"/>
        </w:rPr>
      </w:pPr>
      <w:bookmarkStart w:id="258" w:name="_DV_M166"/>
      <w:bookmarkEnd w:id="258"/>
      <w:r>
        <w:rPr>
          <w:b/>
          <w:sz w:val="24"/>
          <w:szCs w:val="24"/>
        </w:rPr>
        <w:t>5.4</w:t>
      </w:r>
      <w:r>
        <w:rPr>
          <w:b/>
          <w:sz w:val="24"/>
          <w:szCs w:val="24"/>
        </w:rPr>
        <w:tab/>
        <w:t>Transfer Upon Realization of Pledged, Mortgaged or Charged Escrow Securities</w:t>
      </w:r>
    </w:p>
    <w:p w:rsidR="00982B2B" w:rsidRDefault="00982B2B">
      <w:pPr>
        <w:rPr>
          <w:sz w:val="24"/>
          <w:szCs w:val="24"/>
        </w:rPr>
      </w:pPr>
    </w:p>
    <w:p w:rsidR="00982B2B" w:rsidRDefault="00982B2B">
      <w:pPr>
        <w:pStyle w:val="ms8"/>
        <w:ind w:left="720" w:hanging="720"/>
        <w:jc w:val="left"/>
        <w:rPr>
          <w:szCs w:val="24"/>
        </w:rPr>
      </w:pPr>
      <w:bookmarkStart w:id="259" w:name="_DV_M167"/>
      <w:bookmarkEnd w:id="259"/>
      <w:r>
        <w:rPr>
          <w:szCs w:val="24"/>
        </w:rPr>
        <w:t>(1)</w:t>
      </w:r>
      <w:r>
        <w:rPr>
          <w:szCs w:val="24"/>
        </w:rPr>
        <w:tab/>
      </w:r>
      <w:bookmarkStart w:id="260" w:name="_DV_C108"/>
      <w:r>
        <w:rPr>
          <w:rStyle w:val="DeltaViewDeletion"/>
          <w:szCs w:val="24"/>
        </w:rPr>
        <w:t>You</w:t>
      </w:r>
      <w:bookmarkStart w:id="261" w:name="_DV_C109"/>
      <w:bookmarkEnd w:id="260"/>
      <w:r w:rsidR="00CA58D9">
        <w:rPr>
          <w:rStyle w:val="DeltaViewInsertion"/>
          <w:szCs w:val="24"/>
        </w:rPr>
        <w:t>If permitted under their terms, y</w:t>
      </w:r>
      <w:r>
        <w:rPr>
          <w:rStyle w:val="DeltaViewInsertion"/>
          <w:szCs w:val="24"/>
        </w:rPr>
        <w:t>ou</w:t>
      </w:r>
      <w:bookmarkStart w:id="262" w:name="_DV_M168"/>
      <w:bookmarkEnd w:id="261"/>
      <w:bookmarkEnd w:id="262"/>
      <w:r>
        <w:rPr>
          <w:szCs w:val="24"/>
        </w:rPr>
        <w:t xml:space="preserve"> may transfer escrow securities you have pledged, mortgaged or charged under section 4.2 to a financial institution as collateral for a loan within escrow to the lender on realization provided that:</w:t>
      </w:r>
    </w:p>
    <w:p w:rsidR="00982B2B" w:rsidRDefault="00982B2B">
      <w:pPr>
        <w:pStyle w:val="ms8"/>
        <w:ind w:left="0"/>
        <w:jc w:val="left"/>
        <w:rPr>
          <w:szCs w:val="24"/>
        </w:rPr>
      </w:pPr>
    </w:p>
    <w:p w:rsidR="00982B2B" w:rsidRDefault="00982B2B">
      <w:pPr>
        <w:pStyle w:val="BodyText2"/>
        <w:ind w:left="1440" w:hanging="720"/>
        <w:jc w:val="left"/>
        <w:rPr>
          <w:rFonts w:ascii="Times New Roman" w:hAnsi="Times New Roman"/>
          <w:sz w:val="24"/>
          <w:szCs w:val="24"/>
        </w:rPr>
      </w:pPr>
      <w:bookmarkStart w:id="263" w:name="_DV_M169"/>
      <w:bookmarkEnd w:id="263"/>
      <w:r>
        <w:rPr>
          <w:rFonts w:ascii="Times New Roman" w:hAnsi="Times New Roman"/>
          <w:sz w:val="24"/>
          <w:szCs w:val="24"/>
        </w:rPr>
        <w:t>(a)</w:t>
      </w:r>
      <w:r>
        <w:rPr>
          <w:rFonts w:ascii="Times New Roman" w:hAnsi="Times New Roman"/>
          <w:sz w:val="24"/>
          <w:szCs w:val="24"/>
        </w:rPr>
        <w:tab/>
        <w:t>you make application to transfer under the Policy at least 10 business days and not more than 30 business days prior to the date of the proposed transfer; and</w:t>
      </w:r>
    </w:p>
    <w:p w:rsidR="00982B2B" w:rsidRDefault="00982B2B">
      <w:pPr>
        <w:pStyle w:val="BodyText2"/>
        <w:jc w:val="left"/>
        <w:rPr>
          <w:rFonts w:ascii="Times New Roman" w:hAnsi="Times New Roman"/>
          <w:sz w:val="24"/>
          <w:szCs w:val="24"/>
        </w:rPr>
      </w:pPr>
    </w:p>
    <w:p w:rsidR="00982B2B" w:rsidRDefault="00982B2B">
      <w:pPr>
        <w:pStyle w:val="BodyText2"/>
        <w:ind w:left="1440" w:hanging="720"/>
        <w:jc w:val="left"/>
        <w:rPr>
          <w:rFonts w:ascii="Times New Roman" w:hAnsi="Times New Roman"/>
          <w:sz w:val="24"/>
          <w:szCs w:val="24"/>
        </w:rPr>
      </w:pPr>
      <w:bookmarkStart w:id="264" w:name="_DV_M170"/>
      <w:bookmarkEnd w:id="264"/>
      <w:r>
        <w:rPr>
          <w:rFonts w:ascii="Times New Roman" w:hAnsi="Times New Roman"/>
          <w:sz w:val="24"/>
          <w:szCs w:val="24"/>
        </w:rPr>
        <w:t>(b)</w:t>
      </w:r>
      <w:r>
        <w:rPr>
          <w:rFonts w:ascii="Times New Roman" w:hAnsi="Times New Roman"/>
          <w:sz w:val="24"/>
          <w:szCs w:val="24"/>
        </w:rPr>
        <w:tab/>
        <w:t xml:space="preserve">the Exchange </w:t>
      </w:r>
      <w:bookmarkStart w:id="265" w:name="_DV_C110"/>
      <w:r>
        <w:rPr>
          <w:rStyle w:val="DeltaViewDeletion"/>
          <w:rFonts w:ascii="Times New Roman" w:hAnsi="Times New Roman"/>
          <w:sz w:val="24"/>
          <w:szCs w:val="24"/>
        </w:rPr>
        <w:t>does not provide notice of its objection</w:t>
      </w:r>
      <w:bookmarkStart w:id="266" w:name="_DV_C111"/>
      <w:bookmarkEnd w:id="265"/>
      <w:r>
        <w:rPr>
          <w:rStyle w:val="DeltaViewInsertion"/>
          <w:rFonts w:ascii="Times New Roman" w:hAnsi="Times New Roman"/>
          <w:sz w:val="24"/>
          <w:szCs w:val="24"/>
        </w:rPr>
        <w:t>provide</w:t>
      </w:r>
      <w:r w:rsidR="009C4402">
        <w:rPr>
          <w:rStyle w:val="DeltaViewInsertion"/>
          <w:rFonts w:ascii="Times New Roman" w:hAnsi="Times New Roman"/>
          <w:sz w:val="24"/>
          <w:szCs w:val="24"/>
        </w:rPr>
        <w:t>s the Escrow Agent with written</w:t>
      </w:r>
      <w:r>
        <w:rPr>
          <w:rStyle w:val="DeltaViewInsertion"/>
          <w:rFonts w:ascii="Times New Roman" w:hAnsi="Times New Roman"/>
          <w:sz w:val="24"/>
          <w:szCs w:val="24"/>
        </w:rPr>
        <w:t xml:space="preserve"> notice </w:t>
      </w:r>
      <w:r w:rsidR="009C4402">
        <w:rPr>
          <w:rStyle w:val="DeltaViewInsertion"/>
          <w:rFonts w:ascii="Times New Roman" w:hAnsi="Times New Roman"/>
          <w:sz w:val="24"/>
          <w:szCs w:val="24"/>
        </w:rPr>
        <w:t>that it does not object</w:t>
      </w:r>
      <w:bookmarkEnd w:id="266"/>
      <w:r w:rsidR="009C4402">
        <w:rPr>
          <w:rFonts w:ascii="Times New Roman" w:hAnsi="Times New Roman"/>
          <w:sz w:val="24"/>
          <w:szCs w:val="24"/>
        </w:rPr>
        <w:t xml:space="preserve"> to the </w:t>
      </w:r>
      <w:bookmarkStart w:id="267" w:name="_DV_C112"/>
      <w:r>
        <w:rPr>
          <w:rStyle w:val="DeltaViewDeletion"/>
          <w:rFonts w:ascii="Times New Roman" w:hAnsi="Times New Roman"/>
          <w:sz w:val="24"/>
          <w:szCs w:val="24"/>
        </w:rPr>
        <w:t>Escrow Agent</w:t>
      </w:r>
      <w:bookmarkStart w:id="268" w:name="_DV_C113"/>
      <w:bookmarkEnd w:id="267"/>
      <w:r w:rsidR="009C4402">
        <w:rPr>
          <w:rStyle w:val="DeltaViewInsertion"/>
          <w:rFonts w:ascii="Times New Roman" w:hAnsi="Times New Roman"/>
          <w:sz w:val="24"/>
          <w:szCs w:val="24"/>
        </w:rPr>
        <w:t>transfer</w:t>
      </w:r>
      <w:bookmarkStart w:id="269" w:name="_DV_M171"/>
      <w:bookmarkEnd w:id="268"/>
      <w:bookmarkEnd w:id="269"/>
      <w:r w:rsidR="009C4402">
        <w:rPr>
          <w:rFonts w:ascii="Times New Roman" w:hAnsi="Times New Roman"/>
          <w:sz w:val="24"/>
          <w:szCs w:val="24"/>
        </w:rPr>
        <w:t xml:space="preserve"> </w:t>
      </w:r>
      <w:r>
        <w:rPr>
          <w:rFonts w:ascii="Times New Roman" w:hAnsi="Times New Roman"/>
          <w:sz w:val="24"/>
          <w:szCs w:val="24"/>
        </w:rPr>
        <w:t>prior to 10:00 a.m. (Vancouver time) or 11:00 a.m. (Calgary time) on such specified date.</w:t>
      </w:r>
    </w:p>
    <w:p w:rsidR="00982B2B" w:rsidRDefault="00982B2B">
      <w:pPr>
        <w:pStyle w:val="ms8"/>
        <w:ind w:left="0"/>
        <w:jc w:val="left"/>
        <w:rPr>
          <w:szCs w:val="24"/>
        </w:rPr>
      </w:pPr>
    </w:p>
    <w:p w:rsidR="00982B2B" w:rsidRDefault="00982B2B">
      <w:pPr>
        <w:pStyle w:val="ms8"/>
        <w:ind w:left="0"/>
        <w:jc w:val="left"/>
        <w:rPr>
          <w:szCs w:val="24"/>
        </w:rPr>
      </w:pPr>
      <w:bookmarkStart w:id="270" w:name="_DV_M172"/>
      <w:bookmarkEnd w:id="270"/>
      <w:r>
        <w:rPr>
          <w:szCs w:val="24"/>
        </w:rPr>
        <w:t>(2)</w:t>
      </w:r>
      <w:r>
        <w:rPr>
          <w:szCs w:val="24"/>
        </w:rPr>
        <w:tab/>
        <w:t>Prior to the transfer the Escrow Agent must receive:</w:t>
      </w:r>
    </w:p>
    <w:p w:rsidR="00982B2B" w:rsidRDefault="00982B2B">
      <w:pPr>
        <w:rPr>
          <w:sz w:val="24"/>
          <w:szCs w:val="24"/>
        </w:rPr>
      </w:pPr>
    </w:p>
    <w:p w:rsidR="00982B2B" w:rsidRDefault="00982B2B">
      <w:pPr>
        <w:ind w:left="1440" w:hanging="720"/>
        <w:rPr>
          <w:sz w:val="24"/>
          <w:szCs w:val="24"/>
        </w:rPr>
      </w:pPr>
      <w:bookmarkStart w:id="271" w:name="_DV_M173"/>
      <w:bookmarkEnd w:id="271"/>
      <w:r>
        <w:rPr>
          <w:sz w:val="24"/>
          <w:szCs w:val="24"/>
        </w:rPr>
        <w:t>(a)</w:t>
      </w:r>
      <w:r>
        <w:rPr>
          <w:sz w:val="24"/>
          <w:szCs w:val="24"/>
        </w:rPr>
        <w:tab/>
        <w:t>a statutory declaration of an officer of the financial institution that the financial institution is legally entitled to the escrow securities;</w:t>
      </w:r>
    </w:p>
    <w:p w:rsidR="00982B2B" w:rsidRDefault="00982B2B">
      <w:pPr>
        <w:rPr>
          <w:sz w:val="24"/>
          <w:szCs w:val="24"/>
        </w:rPr>
      </w:pPr>
    </w:p>
    <w:p w:rsidR="00982B2B" w:rsidRDefault="00982B2B">
      <w:pPr>
        <w:ind w:left="1440" w:hanging="720"/>
        <w:rPr>
          <w:sz w:val="24"/>
          <w:szCs w:val="24"/>
        </w:rPr>
      </w:pPr>
      <w:bookmarkStart w:id="272" w:name="_DV_M174"/>
      <w:bookmarkEnd w:id="272"/>
      <w:r>
        <w:rPr>
          <w:sz w:val="24"/>
          <w:szCs w:val="24"/>
        </w:rPr>
        <w:t>(b)</w:t>
      </w:r>
      <w:r>
        <w:rPr>
          <w:sz w:val="24"/>
          <w:szCs w:val="24"/>
        </w:rPr>
        <w:tab/>
        <w:t>evidence that the Exchange has accepted the pledge, mortgage or charge of escrow securities to the financial institution;</w:t>
      </w:r>
    </w:p>
    <w:p w:rsidR="00982B2B" w:rsidRDefault="00982B2B">
      <w:pPr>
        <w:pStyle w:val="Header"/>
        <w:tabs>
          <w:tab w:val="clear" w:pos="4320"/>
          <w:tab w:val="clear" w:pos="8640"/>
        </w:tabs>
        <w:rPr>
          <w:szCs w:val="24"/>
        </w:rPr>
      </w:pPr>
    </w:p>
    <w:p w:rsidR="00982B2B" w:rsidRDefault="00982B2B">
      <w:pPr>
        <w:tabs>
          <w:tab w:val="num" w:pos="1440"/>
        </w:tabs>
        <w:ind w:left="1440" w:hanging="720"/>
        <w:rPr>
          <w:sz w:val="24"/>
          <w:szCs w:val="24"/>
        </w:rPr>
      </w:pPr>
      <w:bookmarkStart w:id="273" w:name="_DV_M175"/>
      <w:bookmarkEnd w:id="273"/>
      <w:r>
        <w:rPr>
          <w:sz w:val="24"/>
          <w:szCs w:val="24"/>
        </w:rPr>
        <w:t>(c)</w:t>
      </w:r>
      <w:r>
        <w:rPr>
          <w:sz w:val="24"/>
          <w:szCs w:val="24"/>
        </w:rPr>
        <w:tab/>
        <w:t>a transfer power of attorney, executed by the transferor in accordance with the requirements of the Issuer’s transfer agent; and</w:t>
      </w:r>
    </w:p>
    <w:p w:rsidR="00982B2B" w:rsidRDefault="00982B2B">
      <w:pPr>
        <w:tabs>
          <w:tab w:val="num" w:pos="1440"/>
        </w:tabs>
        <w:rPr>
          <w:sz w:val="24"/>
          <w:szCs w:val="24"/>
        </w:rPr>
      </w:pPr>
    </w:p>
    <w:p w:rsidR="00982B2B" w:rsidRDefault="00982B2B">
      <w:pPr>
        <w:tabs>
          <w:tab w:val="num" w:pos="1440"/>
        </w:tabs>
        <w:ind w:left="1440" w:hanging="720"/>
        <w:rPr>
          <w:sz w:val="24"/>
          <w:szCs w:val="24"/>
        </w:rPr>
      </w:pPr>
      <w:bookmarkStart w:id="274" w:name="_DV_M176"/>
      <w:bookmarkEnd w:id="274"/>
      <w:r>
        <w:rPr>
          <w:sz w:val="24"/>
          <w:szCs w:val="24"/>
        </w:rPr>
        <w:t>(d)</w:t>
      </w:r>
      <w:r>
        <w:rPr>
          <w:sz w:val="24"/>
          <w:szCs w:val="24"/>
        </w:rPr>
        <w:tab/>
        <w:t>an acknowledgement in the form of Form 5E signe</w:t>
      </w:r>
      <w:r w:rsidR="00791EFC">
        <w:rPr>
          <w:sz w:val="24"/>
          <w:szCs w:val="24"/>
        </w:rPr>
        <w:t>d by the financial institution.</w:t>
      </w:r>
    </w:p>
    <w:p w:rsidR="00982B2B" w:rsidRDefault="00982B2B">
      <w:pPr>
        <w:rPr>
          <w:sz w:val="24"/>
          <w:szCs w:val="24"/>
        </w:rPr>
      </w:pPr>
    </w:p>
    <w:p w:rsidR="00982B2B" w:rsidRDefault="00982B2B">
      <w:pPr>
        <w:rPr>
          <w:b/>
          <w:sz w:val="24"/>
          <w:szCs w:val="24"/>
        </w:rPr>
      </w:pPr>
      <w:bookmarkStart w:id="275" w:name="_DV_M177"/>
      <w:bookmarkEnd w:id="275"/>
      <w:r>
        <w:rPr>
          <w:b/>
          <w:sz w:val="24"/>
          <w:szCs w:val="24"/>
        </w:rPr>
        <w:t>5.5</w:t>
      </w:r>
      <w:r>
        <w:rPr>
          <w:b/>
          <w:sz w:val="24"/>
          <w:szCs w:val="24"/>
        </w:rPr>
        <w:tab/>
        <w:t>Transfer to Certain Plans and Funds</w:t>
      </w:r>
    </w:p>
    <w:p w:rsidR="00982B2B" w:rsidRDefault="00982B2B">
      <w:pPr>
        <w:rPr>
          <w:b/>
          <w:sz w:val="24"/>
          <w:szCs w:val="24"/>
        </w:rPr>
      </w:pPr>
    </w:p>
    <w:p w:rsidR="00982B2B" w:rsidRDefault="00982B2B">
      <w:pPr>
        <w:pStyle w:val="p7"/>
        <w:widowControl/>
        <w:spacing w:line="240" w:lineRule="auto"/>
        <w:rPr>
          <w:szCs w:val="24"/>
        </w:rPr>
      </w:pPr>
      <w:bookmarkStart w:id="276" w:name="_DV_M178"/>
      <w:bookmarkEnd w:id="276"/>
      <w:r>
        <w:rPr>
          <w:szCs w:val="24"/>
        </w:rPr>
        <w:t>(1)</w:t>
      </w:r>
      <w:r>
        <w:rPr>
          <w:szCs w:val="24"/>
        </w:rPr>
        <w:tab/>
      </w:r>
      <w:bookmarkStart w:id="277" w:name="_DV_C114"/>
      <w:r>
        <w:rPr>
          <w:rStyle w:val="DeltaViewDeletion"/>
          <w:szCs w:val="24"/>
        </w:rPr>
        <w:t>You</w:t>
      </w:r>
      <w:bookmarkStart w:id="278" w:name="_DV_C115"/>
      <w:bookmarkEnd w:id="277"/>
      <w:r w:rsidR="00CA58D9">
        <w:rPr>
          <w:rStyle w:val="DeltaViewInsertion"/>
          <w:szCs w:val="24"/>
        </w:rPr>
        <w:t>If permitted under their terms, y</w:t>
      </w:r>
      <w:r>
        <w:rPr>
          <w:rStyle w:val="DeltaViewInsertion"/>
          <w:szCs w:val="24"/>
        </w:rPr>
        <w:t>ou</w:t>
      </w:r>
      <w:bookmarkStart w:id="279" w:name="_DV_M179"/>
      <w:bookmarkEnd w:id="278"/>
      <w:bookmarkEnd w:id="279"/>
      <w:r>
        <w:rPr>
          <w:szCs w:val="24"/>
        </w:rPr>
        <w:t xml:space="preserve"> may transfer escrow securities within escrow to or between a registered retirement savings plan (RRSP), registered retirement income fund (RRIF) or other similar registered plan or fund with a trustee, where the beneficiaries of the plan or fund are limited to you and your spouse, children and parents provided that:</w:t>
      </w:r>
    </w:p>
    <w:p w:rsidR="00982B2B" w:rsidRDefault="00982B2B">
      <w:pPr>
        <w:rPr>
          <w:sz w:val="24"/>
          <w:szCs w:val="24"/>
        </w:rPr>
      </w:pPr>
    </w:p>
    <w:p w:rsidR="00982B2B" w:rsidRDefault="00982B2B">
      <w:pPr>
        <w:pStyle w:val="BodyText2"/>
        <w:ind w:left="1440" w:hanging="720"/>
        <w:jc w:val="left"/>
        <w:rPr>
          <w:rFonts w:ascii="Times New Roman" w:hAnsi="Times New Roman"/>
          <w:sz w:val="24"/>
          <w:szCs w:val="24"/>
        </w:rPr>
      </w:pPr>
      <w:bookmarkStart w:id="280" w:name="_DV_M180"/>
      <w:bookmarkEnd w:id="280"/>
      <w:r>
        <w:rPr>
          <w:rFonts w:ascii="Times New Roman" w:hAnsi="Times New Roman"/>
          <w:sz w:val="24"/>
          <w:szCs w:val="24"/>
        </w:rPr>
        <w:t>(a)</w:t>
      </w:r>
      <w:r>
        <w:rPr>
          <w:rFonts w:ascii="Times New Roman" w:hAnsi="Times New Roman"/>
          <w:sz w:val="24"/>
          <w:szCs w:val="24"/>
        </w:rPr>
        <w:tab/>
        <w:t>you make application to transfer under the Policy at least 10 business days and not more than 30 business days prior to the dat</w:t>
      </w:r>
      <w:r w:rsidR="00791EFC">
        <w:rPr>
          <w:rFonts w:ascii="Times New Roman" w:hAnsi="Times New Roman"/>
          <w:sz w:val="24"/>
          <w:szCs w:val="24"/>
        </w:rPr>
        <w:t>e of the proposed transfer; and</w:t>
      </w:r>
    </w:p>
    <w:p w:rsidR="00982B2B" w:rsidRDefault="00982B2B">
      <w:pPr>
        <w:pStyle w:val="BodyText2"/>
        <w:jc w:val="left"/>
        <w:rPr>
          <w:rFonts w:ascii="Times New Roman" w:hAnsi="Times New Roman"/>
          <w:sz w:val="24"/>
          <w:szCs w:val="24"/>
        </w:rPr>
      </w:pPr>
    </w:p>
    <w:p w:rsidR="00982B2B" w:rsidRDefault="00982B2B">
      <w:pPr>
        <w:pStyle w:val="BodyText2"/>
        <w:ind w:left="1440" w:hanging="720"/>
        <w:jc w:val="left"/>
        <w:rPr>
          <w:rFonts w:ascii="Times New Roman" w:hAnsi="Times New Roman"/>
          <w:sz w:val="24"/>
          <w:szCs w:val="24"/>
        </w:rPr>
      </w:pPr>
      <w:bookmarkStart w:id="281" w:name="_DV_M181"/>
      <w:bookmarkEnd w:id="281"/>
      <w:r>
        <w:rPr>
          <w:rFonts w:ascii="Times New Roman" w:hAnsi="Times New Roman"/>
          <w:sz w:val="24"/>
          <w:szCs w:val="24"/>
        </w:rPr>
        <w:t>(b)</w:t>
      </w:r>
      <w:r>
        <w:rPr>
          <w:rFonts w:ascii="Times New Roman" w:hAnsi="Times New Roman"/>
          <w:sz w:val="24"/>
          <w:szCs w:val="24"/>
        </w:rPr>
        <w:tab/>
        <w:t xml:space="preserve">the Exchange </w:t>
      </w:r>
      <w:bookmarkStart w:id="282" w:name="_DV_C116"/>
      <w:r>
        <w:rPr>
          <w:rStyle w:val="DeltaViewDeletion"/>
          <w:rFonts w:ascii="Times New Roman" w:hAnsi="Times New Roman"/>
          <w:sz w:val="24"/>
          <w:szCs w:val="24"/>
        </w:rPr>
        <w:t>does not provide notice of its objection</w:t>
      </w:r>
      <w:bookmarkStart w:id="283" w:name="_DV_C117"/>
      <w:bookmarkEnd w:id="282"/>
      <w:r w:rsidR="009C4402">
        <w:rPr>
          <w:rStyle w:val="DeltaViewInsertion"/>
          <w:rFonts w:ascii="Times New Roman" w:hAnsi="Times New Roman"/>
          <w:sz w:val="24"/>
          <w:szCs w:val="24"/>
        </w:rPr>
        <w:t>provides the Escrow Agent with written notice that it does not object</w:t>
      </w:r>
      <w:bookmarkEnd w:id="283"/>
      <w:r w:rsidR="009C4402">
        <w:rPr>
          <w:rFonts w:ascii="Times New Roman" w:hAnsi="Times New Roman"/>
          <w:sz w:val="24"/>
          <w:szCs w:val="24"/>
        </w:rPr>
        <w:t xml:space="preserve"> to the </w:t>
      </w:r>
      <w:bookmarkStart w:id="284" w:name="_DV_C118"/>
      <w:r>
        <w:rPr>
          <w:rStyle w:val="DeltaViewDeletion"/>
          <w:rFonts w:ascii="Times New Roman" w:hAnsi="Times New Roman"/>
          <w:sz w:val="24"/>
          <w:szCs w:val="24"/>
        </w:rPr>
        <w:t>Escrow Agent</w:t>
      </w:r>
      <w:bookmarkStart w:id="285" w:name="_DV_C119"/>
      <w:bookmarkEnd w:id="284"/>
      <w:r w:rsidR="009C4402">
        <w:rPr>
          <w:rStyle w:val="DeltaViewInsertion"/>
          <w:rFonts w:ascii="Times New Roman" w:hAnsi="Times New Roman"/>
          <w:sz w:val="24"/>
          <w:szCs w:val="24"/>
        </w:rPr>
        <w:t>transfer</w:t>
      </w:r>
      <w:bookmarkStart w:id="286" w:name="_DV_M182"/>
      <w:bookmarkEnd w:id="285"/>
      <w:bookmarkEnd w:id="286"/>
      <w:r w:rsidR="009C4402">
        <w:rPr>
          <w:rFonts w:ascii="Times New Roman" w:hAnsi="Times New Roman"/>
          <w:sz w:val="24"/>
          <w:szCs w:val="24"/>
        </w:rPr>
        <w:t xml:space="preserve"> </w:t>
      </w:r>
      <w:r>
        <w:rPr>
          <w:rFonts w:ascii="Times New Roman" w:hAnsi="Times New Roman"/>
          <w:sz w:val="24"/>
          <w:szCs w:val="24"/>
        </w:rPr>
        <w:t>prior to 10:00 a.m. (Vancouver time) or 11:00 a.m. (Calgary time) on such specified date.</w:t>
      </w:r>
    </w:p>
    <w:p w:rsidR="00982B2B" w:rsidRDefault="00982B2B">
      <w:pPr>
        <w:pStyle w:val="BodyText2"/>
        <w:jc w:val="left"/>
        <w:rPr>
          <w:rFonts w:ascii="Times New Roman" w:hAnsi="Times New Roman"/>
          <w:sz w:val="24"/>
          <w:szCs w:val="24"/>
        </w:rPr>
      </w:pPr>
    </w:p>
    <w:p w:rsidR="00982B2B" w:rsidRDefault="00982B2B">
      <w:pPr>
        <w:rPr>
          <w:sz w:val="24"/>
          <w:szCs w:val="24"/>
        </w:rPr>
      </w:pPr>
      <w:bookmarkStart w:id="287" w:name="_DV_M183"/>
      <w:bookmarkEnd w:id="287"/>
      <w:r>
        <w:rPr>
          <w:sz w:val="24"/>
          <w:szCs w:val="24"/>
        </w:rPr>
        <w:t>(2)</w:t>
      </w:r>
      <w:r>
        <w:rPr>
          <w:sz w:val="24"/>
          <w:szCs w:val="24"/>
        </w:rPr>
        <w:tab/>
        <w:t>Prior to the transfer the Escrow Agent must receive:</w:t>
      </w:r>
    </w:p>
    <w:p w:rsidR="00982B2B" w:rsidRDefault="00982B2B">
      <w:pPr>
        <w:rPr>
          <w:sz w:val="24"/>
          <w:szCs w:val="24"/>
        </w:rPr>
      </w:pPr>
    </w:p>
    <w:p w:rsidR="00982B2B" w:rsidRDefault="00982B2B">
      <w:pPr>
        <w:ind w:left="1440" w:hanging="720"/>
        <w:rPr>
          <w:sz w:val="24"/>
          <w:szCs w:val="24"/>
        </w:rPr>
      </w:pPr>
      <w:bookmarkStart w:id="288" w:name="_DV_M184"/>
      <w:bookmarkEnd w:id="288"/>
      <w:r>
        <w:rPr>
          <w:sz w:val="24"/>
          <w:szCs w:val="24"/>
        </w:rPr>
        <w:t>(a)</w:t>
      </w:r>
      <w:r>
        <w:rPr>
          <w:sz w:val="24"/>
          <w:szCs w:val="24"/>
        </w:rPr>
        <w:tab/>
        <w:t>evidence from the trustee of the transferee plan or fund, or the trustee’s agent, stating that, to the best of the trustee’s knowledge, the annuitant of the RRSP or RRIF or the beneficiaries of the other registered plan or fund do not include any person or company other than you and you</w:t>
      </w:r>
      <w:r w:rsidR="00791EFC">
        <w:rPr>
          <w:sz w:val="24"/>
          <w:szCs w:val="24"/>
        </w:rPr>
        <w:t>r spouse, children and parents;</w:t>
      </w:r>
    </w:p>
    <w:p w:rsidR="00982B2B" w:rsidRDefault="00982B2B">
      <w:pPr>
        <w:rPr>
          <w:sz w:val="24"/>
          <w:szCs w:val="24"/>
        </w:rPr>
      </w:pPr>
    </w:p>
    <w:p w:rsidR="00982B2B" w:rsidRDefault="00982B2B">
      <w:pPr>
        <w:ind w:left="1440" w:hanging="720"/>
        <w:rPr>
          <w:sz w:val="24"/>
          <w:szCs w:val="24"/>
        </w:rPr>
      </w:pPr>
      <w:bookmarkStart w:id="289" w:name="_DV_M185"/>
      <w:bookmarkEnd w:id="289"/>
      <w:r>
        <w:rPr>
          <w:sz w:val="24"/>
          <w:szCs w:val="24"/>
        </w:rPr>
        <w:t>(b)</w:t>
      </w:r>
      <w:r>
        <w:rPr>
          <w:sz w:val="24"/>
          <w:szCs w:val="24"/>
        </w:rPr>
        <w:tab/>
        <w:t>a transfer power of attorney, executed by the transferor in accordance with the requirements of the Issuer’s transfer agent; and</w:t>
      </w:r>
    </w:p>
    <w:p w:rsidR="00982B2B" w:rsidRDefault="00982B2B">
      <w:pPr>
        <w:rPr>
          <w:sz w:val="24"/>
          <w:szCs w:val="24"/>
        </w:rPr>
      </w:pPr>
    </w:p>
    <w:p w:rsidR="00982B2B" w:rsidRDefault="00982B2B">
      <w:pPr>
        <w:ind w:left="1440" w:hanging="720"/>
        <w:rPr>
          <w:sz w:val="24"/>
          <w:szCs w:val="24"/>
        </w:rPr>
      </w:pPr>
      <w:bookmarkStart w:id="290" w:name="_DV_M186"/>
      <w:bookmarkEnd w:id="290"/>
      <w:r>
        <w:rPr>
          <w:sz w:val="24"/>
          <w:szCs w:val="24"/>
        </w:rPr>
        <w:t>(c)</w:t>
      </w:r>
      <w:r>
        <w:rPr>
          <w:sz w:val="24"/>
          <w:szCs w:val="24"/>
        </w:rPr>
        <w:tab/>
        <w:t>an acknowledgement in the form of Form 5E signed by t</w:t>
      </w:r>
      <w:r w:rsidR="00791EFC">
        <w:rPr>
          <w:sz w:val="24"/>
          <w:szCs w:val="24"/>
        </w:rPr>
        <w:t>he trustee of the plan or fund.</w:t>
      </w:r>
    </w:p>
    <w:p w:rsidR="00982B2B" w:rsidRDefault="00982B2B">
      <w:pPr>
        <w:rPr>
          <w:sz w:val="24"/>
          <w:szCs w:val="24"/>
        </w:rPr>
      </w:pPr>
    </w:p>
    <w:p w:rsidR="00982B2B" w:rsidRDefault="00982B2B">
      <w:pPr>
        <w:rPr>
          <w:b/>
          <w:sz w:val="24"/>
          <w:szCs w:val="24"/>
        </w:rPr>
      </w:pPr>
      <w:bookmarkStart w:id="291" w:name="_DV_M187"/>
      <w:bookmarkEnd w:id="291"/>
      <w:r>
        <w:rPr>
          <w:b/>
          <w:sz w:val="24"/>
          <w:szCs w:val="24"/>
        </w:rPr>
        <w:t>5.6</w:t>
      </w:r>
      <w:r>
        <w:rPr>
          <w:b/>
          <w:sz w:val="24"/>
          <w:szCs w:val="24"/>
        </w:rPr>
        <w:tab/>
        <w:t>Effect of Transfer Within Escrow</w:t>
      </w:r>
    </w:p>
    <w:p w:rsidR="00982B2B" w:rsidRDefault="00982B2B">
      <w:pPr>
        <w:rPr>
          <w:sz w:val="24"/>
          <w:szCs w:val="24"/>
        </w:rPr>
      </w:pPr>
    </w:p>
    <w:p w:rsidR="00982B2B" w:rsidRDefault="00982B2B">
      <w:pPr>
        <w:rPr>
          <w:sz w:val="24"/>
          <w:szCs w:val="24"/>
        </w:rPr>
      </w:pPr>
      <w:bookmarkStart w:id="292" w:name="_DV_M188"/>
      <w:bookmarkEnd w:id="292"/>
      <w:r>
        <w:rPr>
          <w:sz w:val="24"/>
          <w:szCs w:val="24"/>
        </w:rPr>
        <w:t>After the transfer of escrow securities within escrow, the escrow securities will remain in escrow and released from escrow under this Agreement as if no transfer has occurred, on the same terms that applied before the transfer</w:t>
      </w:r>
      <w:r w:rsidR="009E2BDA">
        <w:rPr>
          <w:sz w:val="24"/>
          <w:szCs w:val="24"/>
        </w:rPr>
        <w:t>.</w:t>
      </w:r>
      <w:r>
        <w:rPr>
          <w:sz w:val="24"/>
          <w:szCs w:val="24"/>
        </w:rPr>
        <w:t xml:space="preserve"> </w:t>
      </w:r>
      <w:bookmarkStart w:id="293" w:name="_DV_M189"/>
      <w:bookmarkEnd w:id="293"/>
      <w:r w:rsidR="009E2BDA">
        <w:rPr>
          <w:sz w:val="24"/>
          <w:szCs w:val="24"/>
        </w:rPr>
        <w:t xml:space="preserve"> </w:t>
      </w:r>
      <w:r>
        <w:rPr>
          <w:sz w:val="24"/>
          <w:szCs w:val="24"/>
        </w:rPr>
        <w:t>The Escrow Agent will not deliver any share certificates or other evidence of the escrow securities to transferees under this Part 5.</w:t>
      </w:r>
    </w:p>
    <w:p w:rsidR="00982B2B" w:rsidRDefault="00982B2B">
      <w:pPr>
        <w:rPr>
          <w:sz w:val="24"/>
          <w:szCs w:val="24"/>
        </w:rPr>
      </w:pPr>
    </w:p>
    <w:p w:rsidR="00982B2B" w:rsidRDefault="00982B2B">
      <w:pPr>
        <w:rPr>
          <w:sz w:val="24"/>
          <w:szCs w:val="24"/>
        </w:rPr>
      </w:pPr>
      <w:bookmarkStart w:id="294" w:name="_DV_M191"/>
      <w:bookmarkEnd w:id="294"/>
      <w:r>
        <w:rPr>
          <w:b/>
          <w:sz w:val="24"/>
          <w:szCs w:val="24"/>
        </w:rPr>
        <w:lastRenderedPageBreak/>
        <w:t>5.7</w:t>
      </w:r>
      <w:r>
        <w:rPr>
          <w:b/>
          <w:sz w:val="24"/>
          <w:szCs w:val="24"/>
        </w:rPr>
        <w:tab/>
        <w:t>Discretionary Applications</w:t>
      </w:r>
    </w:p>
    <w:p w:rsidR="00982B2B" w:rsidRDefault="00982B2B">
      <w:pPr>
        <w:rPr>
          <w:sz w:val="24"/>
          <w:szCs w:val="24"/>
        </w:rPr>
      </w:pPr>
    </w:p>
    <w:p w:rsidR="00982B2B" w:rsidRDefault="00982B2B">
      <w:pPr>
        <w:rPr>
          <w:sz w:val="24"/>
          <w:szCs w:val="24"/>
        </w:rPr>
      </w:pPr>
      <w:bookmarkStart w:id="295" w:name="_DV_M192"/>
      <w:bookmarkEnd w:id="295"/>
      <w:r>
        <w:rPr>
          <w:sz w:val="24"/>
          <w:szCs w:val="24"/>
        </w:rPr>
        <w:t>The Exchange may consent to the transfer within escrow of escrow securities in other circumstances and on such terms and cond</w:t>
      </w:r>
      <w:r w:rsidR="00791EFC">
        <w:rPr>
          <w:sz w:val="24"/>
          <w:szCs w:val="24"/>
        </w:rPr>
        <w:t>itions as it deems appropriate.</w:t>
      </w:r>
    </w:p>
    <w:p w:rsidR="00453C4F" w:rsidRDefault="00453C4F">
      <w:pPr>
        <w:rPr>
          <w:sz w:val="24"/>
          <w:szCs w:val="24"/>
        </w:rPr>
      </w:pPr>
    </w:p>
    <w:p w:rsidR="00982B2B" w:rsidRDefault="00982B2B">
      <w:pPr>
        <w:rPr>
          <w:sz w:val="24"/>
          <w:szCs w:val="24"/>
        </w:rPr>
      </w:pPr>
    </w:p>
    <w:p w:rsidR="00982B2B" w:rsidRDefault="00982B2B">
      <w:pPr>
        <w:pStyle w:val="Heading5"/>
        <w:jc w:val="left"/>
        <w:rPr>
          <w:rFonts w:ascii="Times New Roman" w:hAnsi="Times New Roman"/>
          <w:sz w:val="24"/>
          <w:szCs w:val="24"/>
        </w:rPr>
      </w:pPr>
      <w:bookmarkStart w:id="296" w:name="_DV_C120"/>
      <w:r>
        <w:rPr>
          <w:rStyle w:val="DeltaViewDeletion"/>
          <w:rFonts w:ascii="Times New Roman" w:hAnsi="Times New Roman"/>
          <w:sz w:val="24"/>
          <w:szCs w:val="24"/>
        </w:rPr>
        <w:br w:type="page"/>
      </w:r>
      <w:bookmarkStart w:id="297" w:name="_DV_M193"/>
      <w:bookmarkEnd w:id="296"/>
      <w:bookmarkEnd w:id="297"/>
      <w:r>
        <w:rPr>
          <w:rFonts w:ascii="Times New Roman" w:hAnsi="Times New Roman"/>
          <w:sz w:val="24"/>
          <w:szCs w:val="24"/>
        </w:rPr>
        <w:lastRenderedPageBreak/>
        <w:t>PART 6</w:t>
      </w:r>
      <w:r>
        <w:rPr>
          <w:rFonts w:ascii="Times New Roman" w:hAnsi="Times New Roman"/>
          <w:sz w:val="24"/>
          <w:szCs w:val="24"/>
        </w:rPr>
        <w:tab/>
        <w:t>BUSINESS COMBINATIONS</w:t>
      </w:r>
    </w:p>
    <w:p w:rsidR="00982B2B" w:rsidRDefault="00982B2B">
      <w:pPr>
        <w:pStyle w:val="n"/>
        <w:jc w:val="left"/>
        <w:rPr>
          <w:szCs w:val="24"/>
        </w:rPr>
      </w:pPr>
    </w:p>
    <w:p w:rsidR="00982B2B" w:rsidRDefault="00982B2B">
      <w:pPr>
        <w:rPr>
          <w:b/>
          <w:sz w:val="24"/>
          <w:szCs w:val="24"/>
        </w:rPr>
      </w:pPr>
      <w:bookmarkStart w:id="298" w:name="_DV_M194"/>
      <w:bookmarkEnd w:id="298"/>
      <w:r>
        <w:rPr>
          <w:b/>
          <w:sz w:val="24"/>
          <w:szCs w:val="24"/>
        </w:rPr>
        <w:t>6.1</w:t>
      </w:r>
      <w:r>
        <w:rPr>
          <w:b/>
          <w:sz w:val="24"/>
          <w:szCs w:val="24"/>
        </w:rPr>
        <w:tab/>
        <w:t>Business Combinations</w:t>
      </w:r>
    </w:p>
    <w:p w:rsidR="00982B2B" w:rsidRDefault="00982B2B">
      <w:pPr>
        <w:rPr>
          <w:b/>
          <w:sz w:val="24"/>
          <w:szCs w:val="24"/>
        </w:rPr>
      </w:pPr>
    </w:p>
    <w:p w:rsidR="00982B2B" w:rsidRDefault="00982B2B">
      <w:pPr>
        <w:rPr>
          <w:sz w:val="24"/>
          <w:szCs w:val="24"/>
        </w:rPr>
      </w:pPr>
      <w:bookmarkStart w:id="299" w:name="_DV_M195"/>
      <w:bookmarkEnd w:id="299"/>
      <w:r>
        <w:rPr>
          <w:sz w:val="24"/>
          <w:szCs w:val="24"/>
        </w:rPr>
        <w:t xml:space="preserve">This Part applies to the following </w:t>
      </w:r>
      <w:r>
        <w:rPr>
          <w:b/>
          <w:sz w:val="24"/>
          <w:szCs w:val="24"/>
        </w:rPr>
        <w:t>(business combinations)</w:t>
      </w:r>
      <w:r>
        <w:rPr>
          <w:sz w:val="24"/>
          <w:szCs w:val="24"/>
        </w:rPr>
        <w:t>:</w:t>
      </w:r>
    </w:p>
    <w:p w:rsidR="00982B2B" w:rsidRDefault="00982B2B">
      <w:pPr>
        <w:pStyle w:val="ms8"/>
        <w:ind w:left="0"/>
        <w:jc w:val="left"/>
        <w:rPr>
          <w:szCs w:val="24"/>
        </w:rPr>
      </w:pPr>
    </w:p>
    <w:p w:rsidR="00982B2B" w:rsidRDefault="00982B2B">
      <w:pPr>
        <w:pStyle w:val="ms8"/>
        <w:spacing w:before="90" w:after="90"/>
        <w:ind w:left="720" w:hanging="720"/>
        <w:jc w:val="left"/>
        <w:rPr>
          <w:szCs w:val="24"/>
        </w:rPr>
      </w:pPr>
      <w:bookmarkStart w:id="300" w:name="_DV_M196"/>
      <w:bookmarkEnd w:id="300"/>
      <w:r>
        <w:rPr>
          <w:szCs w:val="24"/>
        </w:rPr>
        <w:t>(a)</w:t>
      </w:r>
      <w:r>
        <w:rPr>
          <w:szCs w:val="24"/>
        </w:rPr>
        <w:tab/>
        <w:t>a formal take-over bid for all outstanding securities of the Issuer or which, if successful, would result in a change of control of the Issuer</w:t>
      </w:r>
    </w:p>
    <w:p w:rsidR="00982B2B" w:rsidRDefault="00982B2B">
      <w:pPr>
        <w:pStyle w:val="ms8"/>
        <w:spacing w:before="90" w:after="90"/>
        <w:ind w:left="720" w:hanging="720"/>
        <w:jc w:val="left"/>
        <w:rPr>
          <w:szCs w:val="24"/>
        </w:rPr>
      </w:pPr>
      <w:bookmarkStart w:id="301" w:name="_DV_M197"/>
      <w:bookmarkEnd w:id="301"/>
      <w:r>
        <w:rPr>
          <w:szCs w:val="24"/>
        </w:rPr>
        <w:t>(b)</w:t>
      </w:r>
      <w:r>
        <w:rPr>
          <w:szCs w:val="24"/>
        </w:rPr>
        <w:tab/>
        <w:t>a formal issuer bid for all outstanding equity securities of the Issuer</w:t>
      </w:r>
    </w:p>
    <w:p w:rsidR="00982B2B" w:rsidRDefault="00982B2B">
      <w:pPr>
        <w:pStyle w:val="ms8"/>
        <w:spacing w:before="90" w:after="90"/>
        <w:ind w:left="720" w:hanging="720"/>
        <w:jc w:val="left"/>
        <w:rPr>
          <w:szCs w:val="24"/>
        </w:rPr>
      </w:pPr>
      <w:bookmarkStart w:id="302" w:name="_DV_M198"/>
      <w:bookmarkEnd w:id="302"/>
      <w:r>
        <w:rPr>
          <w:szCs w:val="24"/>
        </w:rPr>
        <w:t>(c)</w:t>
      </w:r>
      <w:r>
        <w:rPr>
          <w:szCs w:val="24"/>
        </w:rPr>
        <w:tab/>
        <w:t>a statutory arrangement</w:t>
      </w:r>
    </w:p>
    <w:p w:rsidR="00982B2B" w:rsidRDefault="00982B2B">
      <w:pPr>
        <w:pStyle w:val="ms8"/>
        <w:spacing w:before="90" w:after="90"/>
        <w:ind w:left="720" w:hanging="720"/>
        <w:jc w:val="left"/>
        <w:rPr>
          <w:szCs w:val="24"/>
        </w:rPr>
      </w:pPr>
      <w:bookmarkStart w:id="303" w:name="_DV_M199"/>
      <w:bookmarkEnd w:id="303"/>
      <w:r>
        <w:rPr>
          <w:szCs w:val="24"/>
        </w:rPr>
        <w:t>(d)</w:t>
      </w:r>
      <w:r>
        <w:rPr>
          <w:szCs w:val="24"/>
        </w:rPr>
        <w:tab/>
        <w:t>an amalgamation</w:t>
      </w:r>
    </w:p>
    <w:p w:rsidR="00982B2B" w:rsidRDefault="00982B2B">
      <w:pPr>
        <w:pStyle w:val="ms8"/>
        <w:spacing w:before="90" w:after="90"/>
        <w:ind w:left="720" w:hanging="720"/>
        <w:jc w:val="left"/>
        <w:rPr>
          <w:szCs w:val="24"/>
        </w:rPr>
      </w:pPr>
      <w:bookmarkStart w:id="304" w:name="_DV_M200"/>
      <w:bookmarkEnd w:id="304"/>
      <w:r>
        <w:rPr>
          <w:szCs w:val="24"/>
        </w:rPr>
        <w:t>(e)</w:t>
      </w:r>
      <w:r>
        <w:rPr>
          <w:szCs w:val="24"/>
        </w:rPr>
        <w:tab/>
        <w:t>a merger</w:t>
      </w:r>
    </w:p>
    <w:p w:rsidR="00982B2B" w:rsidRDefault="00982B2B">
      <w:pPr>
        <w:pStyle w:val="ms8"/>
        <w:spacing w:before="90" w:after="90"/>
        <w:ind w:left="720" w:hanging="720"/>
        <w:jc w:val="left"/>
        <w:rPr>
          <w:szCs w:val="24"/>
        </w:rPr>
      </w:pPr>
      <w:bookmarkStart w:id="305" w:name="_DV_M201"/>
      <w:bookmarkEnd w:id="305"/>
      <w:r>
        <w:rPr>
          <w:szCs w:val="24"/>
        </w:rPr>
        <w:t>(f)</w:t>
      </w:r>
      <w:r>
        <w:rPr>
          <w:szCs w:val="24"/>
        </w:rPr>
        <w:tab/>
        <w:t>a reorganization that has an effect similar to an amalgamation or merger</w:t>
      </w:r>
    </w:p>
    <w:p w:rsidR="00982B2B" w:rsidRDefault="00982B2B">
      <w:pPr>
        <w:rPr>
          <w:b/>
          <w:sz w:val="24"/>
          <w:szCs w:val="24"/>
        </w:rPr>
      </w:pPr>
    </w:p>
    <w:p w:rsidR="00982B2B" w:rsidRDefault="00982B2B">
      <w:pPr>
        <w:rPr>
          <w:sz w:val="24"/>
          <w:szCs w:val="24"/>
        </w:rPr>
      </w:pPr>
      <w:bookmarkStart w:id="306" w:name="_DV_M202"/>
      <w:bookmarkEnd w:id="306"/>
      <w:r>
        <w:rPr>
          <w:b/>
          <w:sz w:val="24"/>
          <w:szCs w:val="24"/>
        </w:rPr>
        <w:t>6.2</w:t>
      </w:r>
      <w:r>
        <w:rPr>
          <w:b/>
          <w:sz w:val="24"/>
          <w:szCs w:val="24"/>
        </w:rPr>
        <w:tab/>
        <w:t xml:space="preserve">Delivery to Escrow Agent </w:t>
      </w:r>
    </w:p>
    <w:p w:rsidR="00982B2B" w:rsidRDefault="00982B2B">
      <w:pPr>
        <w:rPr>
          <w:sz w:val="24"/>
          <w:szCs w:val="24"/>
        </w:rPr>
      </w:pPr>
    </w:p>
    <w:p w:rsidR="00982B2B" w:rsidRDefault="00982B2B">
      <w:pPr>
        <w:pStyle w:val="BodyText"/>
        <w:ind w:left="720" w:hanging="720"/>
        <w:jc w:val="left"/>
        <w:rPr>
          <w:szCs w:val="24"/>
        </w:rPr>
      </w:pPr>
      <w:bookmarkStart w:id="307" w:name="_DV_M203"/>
      <w:bookmarkEnd w:id="307"/>
      <w:r>
        <w:rPr>
          <w:szCs w:val="24"/>
        </w:rPr>
        <w:t>(1)</w:t>
      </w:r>
      <w:r>
        <w:rPr>
          <w:szCs w:val="24"/>
        </w:rPr>
        <w:tab/>
        <w:t>You may tender your escrow securities to a person or company in a business combination</w:t>
      </w:r>
      <w:r w:rsidR="009E2BDA">
        <w:rPr>
          <w:szCs w:val="24"/>
        </w:rPr>
        <w:t>.</w:t>
      </w:r>
      <w:r>
        <w:rPr>
          <w:szCs w:val="24"/>
        </w:rPr>
        <w:t xml:space="preserve"> </w:t>
      </w:r>
      <w:bookmarkStart w:id="308" w:name="_DV_M204"/>
      <w:bookmarkEnd w:id="308"/>
      <w:r w:rsidR="009E2BDA">
        <w:rPr>
          <w:szCs w:val="24"/>
        </w:rPr>
        <w:t xml:space="preserve"> </w:t>
      </w:r>
      <w:r>
        <w:rPr>
          <w:szCs w:val="24"/>
        </w:rPr>
        <w:t>At least five business days prior to the date the escrow securities must be tendered under the business combination, you must deliver to the Escrow Agent:</w:t>
      </w:r>
    </w:p>
    <w:p w:rsidR="00982B2B" w:rsidRDefault="00982B2B">
      <w:pPr>
        <w:rPr>
          <w:sz w:val="24"/>
          <w:szCs w:val="24"/>
        </w:rPr>
      </w:pPr>
    </w:p>
    <w:p w:rsidR="00982B2B" w:rsidRDefault="00982B2B">
      <w:pPr>
        <w:ind w:left="1440" w:hanging="720"/>
        <w:rPr>
          <w:sz w:val="24"/>
          <w:szCs w:val="24"/>
        </w:rPr>
      </w:pPr>
      <w:bookmarkStart w:id="309" w:name="_DV_M206"/>
      <w:bookmarkEnd w:id="309"/>
      <w:r>
        <w:rPr>
          <w:sz w:val="24"/>
          <w:szCs w:val="24"/>
        </w:rPr>
        <w:t>(a)</w:t>
      </w:r>
      <w:r>
        <w:rPr>
          <w:sz w:val="24"/>
          <w:szCs w:val="24"/>
        </w:rPr>
        <w:tab/>
        <w:t>a written direction signed by you that directs the Escrow Agent to deliver to the depositary under the business combination any share certificates or other evidence of the escrow securities and a completed and executed cover letter or similar document and, where required, transfer power of attorney completed and executed for transfer in accordance with the requirements of the Issuer’s</w:t>
      </w:r>
      <w:r w:rsidR="007870CA">
        <w:rPr>
          <w:sz w:val="24"/>
          <w:szCs w:val="24"/>
        </w:rPr>
        <w:t xml:space="preserve"> </w:t>
      </w:r>
      <w:r>
        <w:rPr>
          <w:sz w:val="24"/>
          <w:szCs w:val="24"/>
        </w:rPr>
        <w:t xml:space="preserve">depository, and any other documentation specified or provided by you and required to be delivered to the depositary </w:t>
      </w:r>
      <w:r w:rsidR="00791EFC">
        <w:rPr>
          <w:sz w:val="24"/>
          <w:szCs w:val="24"/>
        </w:rPr>
        <w:t>under the business combination;</w:t>
      </w:r>
    </w:p>
    <w:p w:rsidR="00982B2B" w:rsidRDefault="00982B2B">
      <w:pPr>
        <w:rPr>
          <w:sz w:val="24"/>
          <w:szCs w:val="24"/>
        </w:rPr>
      </w:pPr>
    </w:p>
    <w:p w:rsidR="00982B2B" w:rsidRDefault="00982B2B">
      <w:pPr>
        <w:ind w:left="1440" w:hanging="720"/>
        <w:rPr>
          <w:sz w:val="24"/>
          <w:szCs w:val="24"/>
        </w:rPr>
      </w:pPr>
      <w:bookmarkStart w:id="310" w:name="_DV_M207"/>
      <w:bookmarkEnd w:id="310"/>
      <w:r>
        <w:rPr>
          <w:sz w:val="24"/>
          <w:szCs w:val="24"/>
        </w:rPr>
        <w:t>(b)</w:t>
      </w:r>
      <w:r>
        <w:rPr>
          <w:sz w:val="24"/>
          <w:szCs w:val="24"/>
        </w:rPr>
        <w:tab/>
        <w:t>written consent of the Exchange; and</w:t>
      </w:r>
    </w:p>
    <w:p w:rsidR="00982B2B" w:rsidRDefault="00982B2B">
      <w:pPr>
        <w:rPr>
          <w:sz w:val="24"/>
          <w:szCs w:val="24"/>
        </w:rPr>
      </w:pPr>
    </w:p>
    <w:p w:rsidR="00982B2B" w:rsidRDefault="00982B2B">
      <w:pPr>
        <w:pStyle w:val="Footer"/>
        <w:tabs>
          <w:tab w:val="clear" w:pos="4320"/>
          <w:tab w:val="clear" w:pos="8640"/>
        </w:tabs>
        <w:ind w:left="1440" w:hanging="720"/>
        <w:rPr>
          <w:sz w:val="24"/>
          <w:szCs w:val="24"/>
        </w:rPr>
      </w:pPr>
      <w:bookmarkStart w:id="311" w:name="_DV_M208"/>
      <w:bookmarkEnd w:id="311"/>
      <w:r>
        <w:rPr>
          <w:sz w:val="24"/>
          <w:szCs w:val="24"/>
        </w:rPr>
        <w:t>(c)</w:t>
      </w:r>
      <w:r>
        <w:rPr>
          <w:sz w:val="24"/>
          <w:szCs w:val="24"/>
        </w:rPr>
        <w:tab/>
        <w:t>any other information concerning the business combination as the Escrow Agent may reasonably require.</w:t>
      </w:r>
    </w:p>
    <w:p w:rsidR="00982B2B" w:rsidRDefault="00982B2B">
      <w:pPr>
        <w:rPr>
          <w:sz w:val="24"/>
          <w:szCs w:val="24"/>
        </w:rPr>
      </w:pPr>
    </w:p>
    <w:p w:rsidR="00982B2B" w:rsidRDefault="00982B2B">
      <w:pPr>
        <w:rPr>
          <w:sz w:val="24"/>
          <w:szCs w:val="24"/>
        </w:rPr>
      </w:pPr>
      <w:bookmarkStart w:id="312" w:name="_DV_M209"/>
      <w:bookmarkEnd w:id="312"/>
      <w:r>
        <w:rPr>
          <w:b/>
          <w:sz w:val="24"/>
          <w:szCs w:val="24"/>
        </w:rPr>
        <w:t>6.3</w:t>
      </w:r>
      <w:r>
        <w:rPr>
          <w:b/>
          <w:sz w:val="24"/>
          <w:szCs w:val="24"/>
        </w:rPr>
        <w:tab/>
        <w:t xml:space="preserve">Delivery to Depositary </w:t>
      </w:r>
    </w:p>
    <w:p w:rsidR="00982B2B" w:rsidRDefault="00982B2B">
      <w:pPr>
        <w:rPr>
          <w:sz w:val="24"/>
          <w:szCs w:val="24"/>
        </w:rPr>
      </w:pPr>
    </w:p>
    <w:p w:rsidR="00982B2B" w:rsidRDefault="00982B2B">
      <w:pPr>
        <w:pStyle w:val="p7"/>
        <w:widowControl/>
        <w:spacing w:line="240" w:lineRule="auto"/>
        <w:rPr>
          <w:szCs w:val="24"/>
        </w:rPr>
      </w:pPr>
      <w:bookmarkStart w:id="313" w:name="_DV_M210"/>
      <w:bookmarkEnd w:id="313"/>
      <w:r>
        <w:rPr>
          <w:szCs w:val="24"/>
        </w:rPr>
        <w:t>(1)</w:t>
      </w:r>
      <w:r>
        <w:rPr>
          <w:szCs w:val="24"/>
        </w:rPr>
        <w:tab/>
        <w:t>As soon as reasonably practicable, and in any event no later than three business days after the Escrow Agent receives the documents and information required under section 6.2, the Escrow Agent will deliver to the depositary, in accordance with the direction, any share certificates or other evidence of the escrow securities, and a letter a</w:t>
      </w:r>
      <w:r w:rsidR="00CC30DC">
        <w:rPr>
          <w:szCs w:val="24"/>
        </w:rPr>
        <w:t>ddressed to the depositary that</w:t>
      </w:r>
      <w:r>
        <w:rPr>
          <w:szCs w:val="24"/>
        </w:rPr>
        <w:t xml:space="preserve"> </w:t>
      </w:r>
    </w:p>
    <w:p w:rsidR="00982B2B" w:rsidRDefault="00982B2B">
      <w:pPr>
        <w:spacing w:line="220" w:lineRule="exact"/>
        <w:rPr>
          <w:sz w:val="24"/>
          <w:szCs w:val="24"/>
        </w:rPr>
      </w:pPr>
    </w:p>
    <w:p w:rsidR="00982B2B" w:rsidRDefault="00982B2B">
      <w:pPr>
        <w:ind w:left="1440" w:hanging="720"/>
        <w:rPr>
          <w:sz w:val="24"/>
          <w:szCs w:val="24"/>
        </w:rPr>
      </w:pPr>
      <w:bookmarkStart w:id="314" w:name="_DV_M211"/>
      <w:bookmarkEnd w:id="314"/>
      <w:r>
        <w:rPr>
          <w:sz w:val="24"/>
          <w:szCs w:val="24"/>
        </w:rPr>
        <w:t>(a)</w:t>
      </w:r>
      <w:r>
        <w:rPr>
          <w:sz w:val="24"/>
          <w:szCs w:val="24"/>
        </w:rPr>
        <w:tab/>
        <w:t>identifies the escrow securities that are being tendered;</w:t>
      </w:r>
    </w:p>
    <w:p w:rsidR="00982B2B" w:rsidRDefault="00982B2B">
      <w:pPr>
        <w:spacing w:line="220" w:lineRule="exact"/>
        <w:rPr>
          <w:sz w:val="24"/>
          <w:szCs w:val="24"/>
        </w:rPr>
      </w:pPr>
    </w:p>
    <w:p w:rsidR="00982B2B" w:rsidRDefault="00982B2B">
      <w:pPr>
        <w:ind w:left="1440" w:hanging="720"/>
        <w:rPr>
          <w:sz w:val="24"/>
          <w:szCs w:val="24"/>
        </w:rPr>
      </w:pPr>
      <w:bookmarkStart w:id="315" w:name="_DV_M212"/>
      <w:bookmarkEnd w:id="315"/>
      <w:r>
        <w:rPr>
          <w:sz w:val="24"/>
          <w:szCs w:val="24"/>
        </w:rPr>
        <w:lastRenderedPageBreak/>
        <w:t>(b)</w:t>
      </w:r>
      <w:r>
        <w:rPr>
          <w:sz w:val="24"/>
          <w:szCs w:val="24"/>
        </w:rPr>
        <w:tab/>
        <w:t>states that the escrow securities are held in escrow;</w:t>
      </w:r>
    </w:p>
    <w:p w:rsidR="00F54514" w:rsidRDefault="00F54514">
      <w:pPr>
        <w:rPr>
          <w:sz w:val="24"/>
          <w:szCs w:val="24"/>
        </w:rPr>
      </w:pPr>
    </w:p>
    <w:p w:rsidR="00982B2B" w:rsidRDefault="00982B2B">
      <w:pPr>
        <w:pStyle w:val="BodyTextIndent2"/>
        <w:ind w:left="1440"/>
        <w:jc w:val="left"/>
        <w:rPr>
          <w:szCs w:val="24"/>
        </w:rPr>
      </w:pPr>
      <w:bookmarkStart w:id="316" w:name="_DV_M213"/>
      <w:bookmarkEnd w:id="316"/>
      <w:r>
        <w:rPr>
          <w:szCs w:val="24"/>
        </w:rPr>
        <w:t>(c)</w:t>
      </w:r>
      <w:r>
        <w:rPr>
          <w:szCs w:val="24"/>
        </w:rPr>
        <w:tab/>
        <w:t>states that the escrow securities are delivered only for the purposes of the business combination and that they will be released from escrow only after the Escrow Agent receives the inform</w:t>
      </w:r>
      <w:r w:rsidR="00791EFC">
        <w:rPr>
          <w:szCs w:val="24"/>
        </w:rPr>
        <w:t>ation described in section 6.4;</w:t>
      </w:r>
    </w:p>
    <w:p w:rsidR="00982B2B" w:rsidRDefault="00982B2B">
      <w:pPr>
        <w:spacing w:line="220" w:lineRule="exact"/>
        <w:rPr>
          <w:sz w:val="24"/>
          <w:szCs w:val="24"/>
        </w:rPr>
      </w:pPr>
    </w:p>
    <w:p w:rsidR="00982B2B" w:rsidRDefault="00982B2B">
      <w:pPr>
        <w:ind w:left="1440" w:hanging="720"/>
        <w:rPr>
          <w:sz w:val="24"/>
          <w:szCs w:val="24"/>
        </w:rPr>
      </w:pPr>
      <w:bookmarkStart w:id="317" w:name="_DV_M214"/>
      <w:bookmarkEnd w:id="317"/>
      <w:r>
        <w:rPr>
          <w:sz w:val="24"/>
          <w:szCs w:val="24"/>
        </w:rPr>
        <w:t>(d)</w:t>
      </w:r>
      <w:r>
        <w:rPr>
          <w:sz w:val="24"/>
          <w:szCs w:val="24"/>
        </w:rPr>
        <w:tab/>
        <w:t>if any share certificates or other evidence of the escrow securities have been delivered to the depositary, requires the depositary to return to the Escrow Agent, as soon as practicable, the share certificates or other evidence of escrow securities that are not released from escrow int</w:t>
      </w:r>
      <w:r w:rsidR="00791EFC">
        <w:rPr>
          <w:sz w:val="24"/>
          <w:szCs w:val="24"/>
        </w:rPr>
        <w:t>o the business combination; and</w:t>
      </w:r>
    </w:p>
    <w:p w:rsidR="00982B2B" w:rsidRDefault="00982B2B">
      <w:pPr>
        <w:rPr>
          <w:sz w:val="24"/>
          <w:szCs w:val="24"/>
        </w:rPr>
      </w:pPr>
    </w:p>
    <w:p w:rsidR="00982B2B" w:rsidRDefault="00982B2B">
      <w:pPr>
        <w:ind w:left="1440" w:hanging="720"/>
        <w:rPr>
          <w:sz w:val="24"/>
          <w:szCs w:val="24"/>
        </w:rPr>
      </w:pPr>
      <w:bookmarkStart w:id="318" w:name="_DV_M215"/>
      <w:bookmarkEnd w:id="318"/>
      <w:r>
        <w:rPr>
          <w:sz w:val="24"/>
          <w:szCs w:val="24"/>
        </w:rPr>
        <w:t>(e)</w:t>
      </w:r>
      <w:r>
        <w:rPr>
          <w:sz w:val="24"/>
          <w:szCs w:val="24"/>
        </w:rPr>
        <w:tab/>
        <w:t>where applicable, requires the depositary to deliver or cause to be delivered to the Escrow Agent, as soon as practicable, share certificates or other evidence of additional escrow securities that you acquire u</w:t>
      </w:r>
      <w:r w:rsidR="00791EFC">
        <w:rPr>
          <w:sz w:val="24"/>
          <w:szCs w:val="24"/>
        </w:rPr>
        <w:t>nder the business combination.</w:t>
      </w:r>
    </w:p>
    <w:p w:rsidR="00982B2B" w:rsidRDefault="00982B2B">
      <w:pPr>
        <w:rPr>
          <w:sz w:val="24"/>
          <w:szCs w:val="24"/>
        </w:rPr>
      </w:pPr>
    </w:p>
    <w:p w:rsidR="00982B2B" w:rsidRDefault="00982B2B">
      <w:pPr>
        <w:rPr>
          <w:sz w:val="24"/>
          <w:szCs w:val="24"/>
        </w:rPr>
      </w:pPr>
      <w:bookmarkStart w:id="319" w:name="_DV_M216"/>
      <w:bookmarkEnd w:id="319"/>
      <w:r>
        <w:rPr>
          <w:b/>
          <w:sz w:val="24"/>
          <w:szCs w:val="24"/>
        </w:rPr>
        <w:t>6.4</w:t>
      </w:r>
      <w:r>
        <w:rPr>
          <w:b/>
          <w:sz w:val="24"/>
          <w:szCs w:val="24"/>
        </w:rPr>
        <w:tab/>
        <w:t>Release of Escrow Securities to Depositary</w:t>
      </w:r>
    </w:p>
    <w:p w:rsidR="00982B2B" w:rsidRDefault="00982B2B">
      <w:pPr>
        <w:rPr>
          <w:sz w:val="24"/>
          <w:szCs w:val="24"/>
        </w:rPr>
      </w:pPr>
    </w:p>
    <w:p w:rsidR="00982B2B" w:rsidRDefault="00982B2B">
      <w:pPr>
        <w:rPr>
          <w:sz w:val="24"/>
          <w:szCs w:val="24"/>
        </w:rPr>
      </w:pPr>
      <w:bookmarkStart w:id="320" w:name="_DV_M217"/>
      <w:bookmarkEnd w:id="320"/>
      <w:r>
        <w:rPr>
          <w:sz w:val="24"/>
          <w:szCs w:val="24"/>
        </w:rPr>
        <w:t>(1)</w:t>
      </w:r>
      <w:r>
        <w:rPr>
          <w:sz w:val="24"/>
          <w:szCs w:val="24"/>
        </w:rPr>
        <w:tab/>
        <w:t>The Escrow Agent will release from escrow the tendered escrow securities provided that:</w:t>
      </w:r>
    </w:p>
    <w:p w:rsidR="00982B2B" w:rsidRDefault="00982B2B">
      <w:pPr>
        <w:pStyle w:val="BodyText2"/>
        <w:jc w:val="left"/>
        <w:rPr>
          <w:rFonts w:ascii="Times New Roman" w:hAnsi="Times New Roman"/>
          <w:sz w:val="24"/>
          <w:szCs w:val="24"/>
        </w:rPr>
      </w:pPr>
    </w:p>
    <w:p w:rsidR="00982B2B" w:rsidRDefault="00982B2B">
      <w:pPr>
        <w:pStyle w:val="BodyText2"/>
        <w:ind w:left="1440" w:hanging="720"/>
        <w:jc w:val="left"/>
        <w:rPr>
          <w:rFonts w:ascii="Times New Roman" w:hAnsi="Times New Roman"/>
          <w:sz w:val="24"/>
          <w:szCs w:val="24"/>
        </w:rPr>
      </w:pPr>
      <w:bookmarkStart w:id="321" w:name="_DV_M218"/>
      <w:bookmarkEnd w:id="321"/>
      <w:r>
        <w:rPr>
          <w:rFonts w:ascii="Times New Roman" w:hAnsi="Times New Roman"/>
          <w:sz w:val="24"/>
          <w:szCs w:val="24"/>
        </w:rPr>
        <w:t>(a)</w:t>
      </w:r>
      <w:r>
        <w:rPr>
          <w:rFonts w:ascii="Times New Roman" w:hAnsi="Times New Roman"/>
          <w:sz w:val="24"/>
          <w:szCs w:val="24"/>
        </w:rPr>
        <w:tab/>
        <w:t>you or the Issuer make application to release the tendered securities under the Policy on a date at least 10 business days and not more than 30 business days prior to the date of</w:t>
      </w:r>
      <w:r w:rsidR="00791EFC">
        <w:rPr>
          <w:rFonts w:ascii="Times New Roman" w:hAnsi="Times New Roman"/>
          <w:sz w:val="24"/>
          <w:szCs w:val="24"/>
        </w:rPr>
        <w:t xml:space="preserve"> the proposed release date; and</w:t>
      </w:r>
    </w:p>
    <w:p w:rsidR="00982B2B" w:rsidRDefault="00982B2B">
      <w:pPr>
        <w:pStyle w:val="BodyText2"/>
        <w:jc w:val="left"/>
        <w:rPr>
          <w:rFonts w:ascii="Times New Roman" w:hAnsi="Times New Roman"/>
          <w:sz w:val="24"/>
          <w:szCs w:val="24"/>
        </w:rPr>
      </w:pPr>
    </w:p>
    <w:p w:rsidR="00982B2B" w:rsidRDefault="00982B2B">
      <w:pPr>
        <w:pStyle w:val="BodyText2"/>
        <w:ind w:left="1440" w:hanging="720"/>
        <w:jc w:val="left"/>
        <w:rPr>
          <w:rFonts w:ascii="Times New Roman" w:hAnsi="Times New Roman"/>
          <w:sz w:val="24"/>
          <w:szCs w:val="24"/>
        </w:rPr>
      </w:pPr>
      <w:bookmarkStart w:id="322" w:name="_DV_M219"/>
      <w:bookmarkEnd w:id="322"/>
      <w:r>
        <w:rPr>
          <w:rFonts w:ascii="Times New Roman" w:hAnsi="Times New Roman"/>
          <w:sz w:val="24"/>
          <w:szCs w:val="24"/>
        </w:rPr>
        <w:t>(b)</w:t>
      </w:r>
      <w:r>
        <w:rPr>
          <w:rFonts w:ascii="Times New Roman" w:hAnsi="Times New Roman"/>
          <w:sz w:val="24"/>
          <w:szCs w:val="24"/>
        </w:rPr>
        <w:tab/>
        <w:t xml:space="preserve">the Exchange </w:t>
      </w:r>
      <w:bookmarkStart w:id="323" w:name="_DV_C121"/>
      <w:r>
        <w:rPr>
          <w:rStyle w:val="DeltaViewDeletion"/>
          <w:rFonts w:ascii="Times New Roman" w:hAnsi="Times New Roman"/>
          <w:sz w:val="24"/>
          <w:szCs w:val="24"/>
        </w:rPr>
        <w:t>does not provide notice of its objection</w:t>
      </w:r>
      <w:bookmarkStart w:id="324" w:name="_DV_C122"/>
      <w:bookmarkEnd w:id="323"/>
      <w:r w:rsidR="009C4402">
        <w:rPr>
          <w:rStyle w:val="DeltaViewInsertion"/>
          <w:rFonts w:ascii="Times New Roman" w:hAnsi="Times New Roman"/>
          <w:sz w:val="24"/>
          <w:szCs w:val="24"/>
        </w:rPr>
        <w:t>provides the Escrow Agent with written notice that it does not object</w:t>
      </w:r>
      <w:bookmarkEnd w:id="324"/>
      <w:r w:rsidR="009C4402">
        <w:rPr>
          <w:rFonts w:ascii="Times New Roman" w:hAnsi="Times New Roman"/>
          <w:sz w:val="24"/>
          <w:szCs w:val="24"/>
        </w:rPr>
        <w:t xml:space="preserve"> to the </w:t>
      </w:r>
      <w:bookmarkStart w:id="325" w:name="_DV_C123"/>
      <w:r>
        <w:rPr>
          <w:rStyle w:val="DeltaViewDeletion"/>
          <w:rFonts w:ascii="Times New Roman" w:hAnsi="Times New Roman"/>
          <w:sz w:val="24"/>
          <w:szCs w:val="24"/>
        </w:rPr>
        <w:t>Escrow Agent</w:t>
      </w:r>
      <w:bookmarkStart w:id="326" w:name="_DV_C124"/>
      <w:bookmarkEnd w:id="325"/>
      <w:r w:rsidR="009C4402">
        <w:rPr>
          <w:rStyle w:val="DeltaViewInsertion"/>
          <w:rFonts w:ascii="Times New Roman" w:hAnsi="Times New Roman"/>
          <w:sz w:val="24"/>
          <w:szCs w:val="24"/>
        </w:rPr>
        <w:t>release</w:t>
      </w:r>
      <w:bookmarkStart w:id="327" w:name="_DV_M220"/>
      <w:bookmarkEnd w:id="326"/>
      <w:bookmarkEnd w:id="327"/>
      <w:r>
        <w:rPr>
          <w:rFonts w:ascii="Times New Roman" w:hAnsi="Times New Roman"/>
          <w:sz w:val="24"/>
          <w:szCs w:val="24"/>
        </w:rPr>
        <w:t xml:space="preserve"> prior to 10:00 a.m. (Vancouver time) or 11:00 a.m. (Calgary</w:t>
      </w:r>
      <w:r w:rsidR="00791EFC">
        <w:rPr>
          <w:rFonts w:ascii="Times New Roman" w:hAnsi="Times New Roman"/>
          <w:sz w:val="24"/>
          <w:szCs w:val="24"/>
        </w:rPr>
        <w:t xml:space="preserve"> time) on such specified date;</w:t>
      </w:r>
    </w:p>
    <w:p w:rsidR="00982B2B" w:rsidRDefault="00982B2B">
      <w:pPr>
        <w:pStyle w:val="BodyText2"/>
        <w:jc w:val="left"/>
        <w:rPr>
          <w:rFonts w:ascii="Times New Roman" w:hAnsi="Times New Roman"/>
          <w:sz w:val="24"/>
          <w:szCs w:val="24"/>
        </w:rPr>
      </w:pPr>
    </w:p>
    <w:p w:rsidR="00982B2B" w:rsidRDefault="00982B2B">
      <w:pPr>
        <w:pStyle w:val="BodyText2"/>
        <w:ind w:left="1440" w:hanging="720"/>
        <w:jc w:val="left"/>
        <w:rPr>
          <w:rFonts w:ascii="Times New Roman" w:hAnsi="Times New Roman"/>
          <w:sz w:val="24"/>
          <w:szCs w:val="24"/>
        </w:rPr>
      </w:pPr>
      <w:bookmarkStart w:id="328" w:name="_DV_M221"/>
      <w:bookmarkEnd w:id="328"/>
      <w:r>
        <w:rPr>
          <w:rFonts w:ascii="Times New Roman" w:hAnsi="Times New Roman"/>
          <w:sz w:val="24"/>
          <w:szCs w:val="24"/>
        </w:rPr>
        <w:t>(c)</w:t>
      </w:r>
      <w:r>
        <w:rPr>
          <w:rFonts w:ascii="Times New Roman" w:hAnsi="Times New Roman"/>
          <w:sz w:val="24"/>
          <w:szCs w:val="24"/>
        </w:rPr>
        <w:tab/>
        <w:t>the Escrow Agent receives a declaration signed by the depositary or, if the direction identifies the depositary as acting on behalf of another person or company in respect of the business combination, b</w:t>
      </w:r>
      <w:r w:rsidR="00791EFC">
        <w:rPr>
          <w:rFonts w:ascii="Times New Roman" w:hAnsi="Times New Roman"/>
          <w:sz w:val="24"/>
          <w:szCs w:val="24"/>
        </w:rPr>
        <w:t xml:space="preserve">y that other person or company, </w:t>
      </w:r>
      <w:r>
        <w:rPr>
          <w:rFonts w:ascii="Times New Roman" w:hAnsi="Times New Roman"/>
          <w:sz w:val="24"/>
          <w:szCs w:val="24"/>
        </w:rPr>
        <w:t>that</w:t>
      </w:r>
    </w:p>
    <w:p w:rsidR="00982B2B" w:rsidRDefault="00982B2B">
      <w:pPr>
        <w:rPr>
          <w:sz w:val="24"/>
          <w:szCs w:val="24"/>
        </w:rPr>
      </w:pPr>
    </w:p>
    <w:p w:rsidR="00982B2B" w:rsidRDefault="00982B2B">
      <w:pPr>
        <w:numPr>
          <w:ilvl w:val="0"/>
          <w:numId w:val="9"/>
        </w:numPr>
        <w:rPr>
          <w:sz w:val="24"/>
          <w:szCs w:val="24"/>
        </w:rPr>
      </w:pPr>
      <w:bookmarkStart w:id="329" w:name="_DV_C125"/>
      <w:r>
        <w:rPr>
          <w:rStyle w:val="DeltaViewDeletion"/>
          <w:sz w:val="24"/>
          <w:szCs w:val="24"/>
        </w:rPr>
        <w:t>(i)</w:t>
      </w:r>
      <w:r>
        <w:rPr>
          <w:rStyle w:val="DeltaViewDeletion"/>
          <w:sz w:val="24"/>
          <w:szCs w:val="24"/>
        </w:rPr>
        <w:tab/>
      </w:r>
      <w:bookmarkStart w:id="330" w:name="_DV_M222"/>
      <w:bookmarkEnd w:id="329"/>
      <w:bookmarkEnd w:id="330"/>
      <w:r>
        <w:rPr>
          <w:sz w:val="24"/>
          <w:szCs w:val="24"/>
        </w:rPr>
        <w:t>the terms and conditions of the business combinati</w:t>
      </w:r>
      <w:r w:rsidR="00791EFC">
        <w:rPr>
          <w:sz w:val="24"/>
          <w:szCs w:val="24"/>
        </w:rPr>
        <w:t>on have been met or waived; and</w:t>
      </w:r>
    </w:p>
    <w:p w:rsidR="00A923BE" w:rsidRDefault="00A923BE">
      <w:pPr>
        <w:rPr>
          <w:sz w:val="24"/>
          <w:szCs w:val="24"/>
        </w:rPr>
      </w:pPr>
    </w:p>
    <w:p w:rsidR="00982B2B" w:rsidRDefault="00982B2B">
      <w:pPr>
        <w:ind w:left="2160" w:hanging="720"/>
        <w:rPr>
          <w:sz w:val="24"/>
          <w:szCs w:val="24"/>
        </w:rPr>
      </w:pPr>
      <w:bookmarkStart w:id="331" w:name="_DV_M223"/>
      <w:bookmarkEnd w:id="331"/>
      <w:r>
        <w:rPr>
          <w:sz w:val="24"/>
          <w:szCs w:val="24"/>
        </w:rPr>
        <w:t>(ii)</w:t>
      </w:r>
      <w:r>
        <w:rPr>
          <w:sz w:val="24"/>
          <w:szCs w:val="24"/>
        </w:rPr>
        <w:tab/>
        <w:t>the escrow securities have either been taken up and paid for or are subject to an unconditional obligation to be taken up and paid for under the business combination.</w:t>
      </w:r>
    </w:p>
    <w:p w:rsidR="00982B2B" w:rsidRDefault="00982B2B">
      <w:pPr>
        <w:rPr>
          <w:sz w:val="24"/>
          <w:szCs w:val="24"/>
        </w:rPr>
      </w:pPr>
    </w:p>
    <w:p w:rsidR="00982B2B" w:rsidRDefault="00982B2B">
      <w:pPr>
        <w:rPr>
          <w:b/>
          <w:sz w:val="24"/>
          <w:szCs w:val="24"/>
        </w:rPr>
      </w:pPr>
      <w:bookmarkStart w:id="332" w:name="_DV_M224"/>
      <w:bookmarkEnd w:id="332"/>
      <w:r>
        <w:rPr>
          <w:b/>
          <w:sz w:val="24"/>
          <w:szCs w:val="24"/>
        </w:rPr>
        <w:t>6.5</w:t>
      </w:r>
      <w:r>
        <w:rPr>
          <w:b/>
          <w:sz w:val="24"/>
          <w:szCs w:val="24"/>
        </w:rPr>
        <w:tab/>
        <w:t>Escrow of New Securities</w:t>
      </w:r>
    </w:p>
    <w:p w:rsidR="00982B2B" w:rsidRDefault="00982B2B">
      <w:pPr>
        <w:rPr>
          <w:b/>
          <w:i/>
          <w:sz w:val="24"/>
          <w:szCs w:val="24"/>
        </w:rPr>
      </w:pPr>
    </w:p>
    <w:p w:rsidR="00982B2B" w:rsidRDefault="00982B2B">
      <w:pPr>
        <w:ind w:left="720" w:hanging="720"/>
        <w:rPr>
          <w:sz w:val="24"/>
          <w:szCs w:val="24"/>
        </w:rPr>
      </w:pPr>
      <w:bookmarkStart w:id="333" w:name="_DV_M225"/>
      <w:bookmarkEnd w:id="333"/>
      <w:r>
        <w:rPr>
          <w:sz w:val="24"/>
          <w:szCs w:val="24"/>
        </w:rPr>
        <w:t>(1)</w:t>
      </w:r>
      <w:r>
        <w:rPr>
          <w:sz w:val="24"/>
          <w:szCs w:val="24"/>
        </w:rPr>
        <w:tab/>
      </w:r>
      <w:bookmarkStart w:id="334" w:name="_DV_C126"/>
      <w:r>
        <w:rPr>
          <w:rStyle w:val="DeltaViewDeletion"/>
          <w:sz w:val="24"/>
          <w:szCs w:val="24"/>
        </w:rPr>
        <w:t>If</w:t>
      </w:r>
      <w:bookmarkStart w:id="335" w:name="_DV_C127"/>
      <w:bookmarkEnd w:id="334"/>
      <w:r w:rsidR="00A923BE">
        <w:rPr>
          <w:rStyle w:val="DeltaViewInsertion"/>
          <w:sz w:val="24"/>
          <w:szCs w:val="24"/>
        </w:rPr>
        <w:t>Subject to the procedural requirements of this Agreement,</w:t>
      </w:r>
      <w:r w:rsidR="00FD42FC">
        <w:rPr>
          <w:rStyle w:val="DeltaViewInsertion"/>
          <w:sz w:val="24"/>
          <w:szCs w:val="24"/>
        </w:rPr>
        <w:t xml:space="preserve"> </w:t>
      </w:r>
      <w:r w:rsidR="00A923BE">
        <w:rPr>
          <w:rStyle w:val="DeltaViewInsertion"/>
          <w:sz w:val="24"/>
          <w:szCs w:val="24"/>
        </w:rPr>
        <w:t>i</w:t>
      </w:r>
      <w:r>
        <w:rPr>
          <w:rStyle w:val="DeltaViewInsertion"/>
          <w:sz w:val="24"/>
          <w:szCs w:val="24"/>
        </w:rPr>
        <w:t>f</w:t>
      </w:r>
      <w:bookmarkStart w:id="336" w:name="_DV_M226"/>
      <w:bookmarkEnd w:id="335"/>
      <w:bookmarkEnd w:id="336"/>
      <w:r>
        <w:rPr>
          <w:sz w:val="24"/>
          <w:szCs w:val="24"/>
        </w:rPr>
        <w:t xml:space="preserve"> you receive securities </w:t>
      </w:r>
      <w:r>
        <w:rPr>
          <w:b/>
          <w:sz w:val="24"/>
          <w:szCs w:val="24"/>
        </w:rPr>
        <w:t xml:space="preserve">(new securities) </w:t>
      </w:r>
      <w:r>
        <w:rPr>
          <w:sz w:val="24"/>
          <w:szCs w:val="24"/>
        </w:rPr>
        <w:t xml:space="preserve">of another issuer </w:t>
      </w:r>
      <w:r>
        <w:rPr>
          <w:b/>
          <w:sz w:val="24"/>
          <w:szCs w:val="24"/>
        </w:rPr>
        <w:t>(successor issuer)</w:t>
      </w:r>
      <w:r>
        <w:rPr>
          <w:sz w:val="24"/>
          <w:szCs w:val="24"/>
        </w:rPr>
        <w:t xml:space="preserve"> in exchange for your escrow securities, the new securities will be subject to escrow</w:t>
      </w:r>
      <w:bookmarkStart w:id="337" w:name="_DV_C128"/>
      <w:r w:rsidR="00A923BE">
        <w:rPr>
          <w:rStyle w:val="DeltaViewInsertion"/>
          <w:sz w:val="24"/>
          <w:szCs w:val="24"/>
        </w:rPr>
        <w:t xml:space="preserve"> on the same terms and conditions (including release dates)</w:t>
      </w:r>
      <w:bookmarkStart w:id="338" w:name="_DV_M227"/>
      <w:bookmarkEnd w:id="337"/>
      <w:bookmarkEnd w:id="338"/>
      <w:r>
        <w:rPr>
          <w:sz w:val="24"/>
          <w:szCs w:val="24"/>
        </w:rPr>
        <w:t xml:space="preserve"> in substitution for the tendered escrow securities, unless</w:t>
      </w:r>
      <w:bookmarkStart w:id="339" w:name="_DV_C129"/>
      <w:r>
        <w:rPr>
          <w:rStyle w:val="DeltaViewDeletion"/>
          <w:sz w:val="24"/>
          <w:szCs w:val="24"/>
        </w:rPr>
        <w:t>,</w:t>
      </w:r>
      <w:bookmarkStart w:id="340" w:name="_DV_M228"/>
      <w:bookmarkEnd w:id="339"/>
      <w:bookmarkEnd w:id="340"/>
      <w:r>
        <w:rPr>
          <w:sz w:val="24"/>
          <w:szCs w:val="24"/>
        </w:rPr>
        <w:t xml:space="preserve"> immediately after completion of the business combination,</w:t>
      </w:r>
    </w:p>
    <w:p w:rsidR="00982B2B" w:rsidRDefault="00982B2B">
      <w:pPr>
        <w:pStyle w:val="ListNumber2"/>
        <w:numPr>
          <w:ilvl w:val="0"/>
          <w:numId w:val="0"/>
        </w:numPr>
        <w:ind w:left="1440" w:hanging="720"/>
        <w:rPr>
          <w:szCs w:val="24"/>
        </w:rPr>
      </w:pPr>
      <w:bookmarkStart w:id="341" w:name="_DV_M229"/>
      <w:bookmarkEnd w:id="341"/>
      <w:r>
        <w:rPr>
          <w:szCs w:val="24"/>
        </w:rPr>
        <w:lastRenderedPageBreak/>
        <w:t>(a)</w:t>
      </w:r>
      <w:r>
        <w:rPr>
          <w:szCs w:val="24"/>
        </w:rPr>
        <w:tab/>
        <w:t xml:space="preserve">the successor issuer is an exempt issuer as </w:t>
      </w:r>
      <w:r w:rsidR="00F54514">
        <w:rPr>
          <w:szCs w:val="24"/>
        </w:rPr>
        <w:t>defined in the National Policy;</w:t>
      </w:r>
      <w:r>
        <w:rPr>
          <w:szCs w:val="24"/>
        </w:rPr>
        <w:t xml:space="preserve"> </w:t>
      </w:r>
    </w:p>
    <w:p w:rsidR="00982B2B" w:rsidRDefault="00982B2B">
      <w:pPr>
        <w:pStyle w:val="ListNumber2"/>
        <w:numPr>
          <w:ilvl w:val="0"/>
          <w:numId w:val="0"/>
        </w:numPr>
        <w:ind w:left="1440" w:hanging="720"/>
        <w:rPr>
          <w:szCs w:val="24"/>
        </w:rPr>
      </w:pPr>
      <w:bookmarkStart w:id="342" w:name="_DV_M230"/>
      <w:bookmarkEnd w:id="342"/>
      <w:r>
        <w:rPr>
          <w:szCs w:val="24"/>
        </w:rPr>
        <w:t>(b)</w:t>
      </w:r>
      <w:r>
        <w:rPr>
          <w:szCs w:val="24"/>
        </w:rPr>
        <w:tab/>
        <w:t xml:space="preserve">the escrow holder </w:t>
      </w:r>
      <w:bookmarkStart w:id="343" w:name="_DV_C130"/>
      <w:r>
        <w:rPr>
          <w:rStyle w:val="DeltaViewDeletion"/>
          <w:szCs w:val="24"/>
        </w:rPr>
        <w:t xml:space="preserve">was subject to a Value Security Escrow Agreement and </w:t>
      </w:r>
      <w:bookmarkStart w:id="344" w:name="_DV_M231"/>
      <w:bookmarkEnd w:id="343"/>
      <w:bookmarkEnd w:id="344"/>
      <w:r w:rsidR="00A923BE">
        <w:rPr>
          <w:szCs w:val="24"/>
        </w:rPr>
        <w:t>i</w:t>
      </w:r>
      <w:r>
        <w:rPr>
          <w:szCs w:val="24"/>
        </w:rPr>
        <w:t>s not a Principal of the successor issuer; and</w:t>
      </w:r>
    </w:p>
    <w:p w:rsidR="00982B2B" w:rsidRDefault="00982B2B">
      <w:pPr>
        <w:pStyle w:val="ListNumber2"/>
        <w:numPr>
          <w:ilvl w:val="0"/>
          <w:numId w:val="0"/>
        </w:numPr>
        <w:ind w:left="1440" w:hanging="720"/>
        <w:rPr>
          <w:szCs w:val="24"/>
        </w:rPr>
      </w:pPr>
      <w:bookmarkStart w:id="345" w:name="_DV_M232"/>
      <w:bookmarkEnd w:id="345"/>
      <w:r>
        <w:rPr>
          <w:szCs w:val="24"/>
        </w:rPr>
        <w:t>(c)</w:t>
      </w:r>
      <w:r>
        <w:rPr>
          <w:szCs w:val="24"/>
        </w:rPr>
        <w:tab/>
        <w:t>the escrow holder holds less than 1% of the voting rights attached to the successor issuer’s outstanding securities</w:t>
      </w:r>
      <w:r w:rsidR="009E2BDA">
        <w:rPr>
          <w:szCs w:val="24"/>
        </w:rPr>
        <w:t>.</w:t>
      </w:r>
      <w:r>
        <w:rPr>
          <w:szCs w:val="24"/>
        </w:rPr>
        <w:t xml:space="preserve"> </w:t>
      </w:r>
      <w:bookmarkStart w:id="346" w:name="_DV_M233"/>
      <w:bookmarkEnd w:id="346"/>
      <w:r w:rsidR="009E2BDA">
        <w:rPr>
          <w:szCs w:val="24"/>
        </w:rPr>
        <w:t xml:space="preserve"> </w:t>
      </w:r>
      <w:r>
        <w:rPr>
          <w:szCs w:val="24"/>
        </w:rPr>
        <w:t xml:space="preserve">(In calculating this percentage, include securities that may be issued to the escrow holder under outstanding convertible securities in both the escrow </w:t>
      </w:r>
      <w:r w:rsidR="00791EFC">
        <w:rPr>
          <w:szCs w:val="24"/>
        </w:rPr>
        <w:t>holder’s</w:t>
      </w:r>
      <w:r>
        <w:rPr>
          <w:szCs w:val="24"/>
        </w:rPr>
        <w:t xml:space="preserve"> securities and the total securities outstanding.)</w:t>
      </w:r>
    </w:p>
    <w:p w:rsidR="00982B2B" w:rsidRDefault="00982B2B">
      <w:pPr>
        <w:pStyle w:val="ms8"/>
        <w:tabs>
          <w:tab w:val="left" w:pos="720"/>
          <w:tab w:val="num" w:pos="1440"/>
          <w:tab w:val="left" w:pos="2880"/>
        </w:tabs>
        <w:ind w:left="0"/>
        <w:jc w:val="left"/>
        <w:rPr>
          <w:szCs w:val="24"/>
        </w:rPr>
      </w:pPr>
    </w:p>
    <w:p w:rsidR="00982B2B" w:rsidRDefault="00982B2B">
      <w:pPr>
        <w:rPr>
          <w:b/>
          <w:sz w:val="24"/>
          <w:szCs w:val="24"/>
        </w:rPr>
      </w:pPr>
      <w:bookmarkStart w:id="347" w:name="_DV_M235"/>
      <w:bookmarkEnd w:id="347"/>
      <w:r>
        <w:rPr>
          <w:b/>
          <w:sz w:val="24"/>
          <w:szCs w:val="24"/>
        </w:rPr>
        <w:t>6.6</w:t>
      </w:r>
      <w:r>
        <w:rPr>
          <w:b/>
          <w:sz w:val="24"/>
          <w:szCs w:val="24"/>
        </w:rPr>
        <w:tab/>
        <w:t>Release from Escrow of New Securities</w:t>
      </w:r>
    </w:p>
    <w:p w:rsidR="00982B2B" w:rsidRDefault="00982B2B">
      <w:pPr>
        <w:rPr>
          <w:sz w:val="24"/>
          <w:szCs w:val="24"/>
        </w:rPr>
      </w:pPr>
    </w:p>
    <w:p w:rsidR="00982B2B" w:rsidRDefault="00982B2B">
      <w:pPr>
        <w:pStyle w:val="p3"/>
        <w:widowControl/>
        <w:tabs>
          <w:tab w:val="clear" w:pos="720"/>
        </w:tabs>
        <w:spacing w:line="240" w:lineRule="auto"/>
        <w:ind w:left="720" w:hanging="720"/>
        <w:rPr>
          <w:szCs w:val="24"/>
        </w:rPr>
      </w:pPr>
      <w:bookmarkStart w:id="348" w:name="_DV_M236"/>
      <w:bookmarkEnd w:id="348"/>
      <w:r>
        <w:rPr>
          <w:szCs w:val="24"/>
        </w:rPr>
        <w:t>(1)</w:t>
      </w:r>
      <w:r>
        <w:rPr>
          <w:szCs w:val="24"/>
        </w:rPr>
        <w:tab/>
        <w:t xml:space="preserve">The Escrow Agent will send to a Securityholder share certificates or other evidence of the Securityholder’s new securities as soon as reasonably practicable </w:t>
      </w:r>
      <w:r w:rsidR="00791EFC">
        <w:rPr>
          <w:szCs w:val="24"/>
        </w:rPr>
        <w:t>after the Escrow Agent receives:</w:t>
      </w:r>
    </w:p>
    <w:p w:rsidR="00982B2B" w:rsidRDefault="00982B2B">
      <w:pPr>
        <w:pStyle w:val="p3"/>
        <w:widowControl/>
        <w:tabs>
          <w:tab w:val="clear" w:pos="720"/>
        </w:tabs>
        <w:spacing w:line="240" w:lineRule="auto"/>
        <w:rPr>
          <w:szCs w:val="24"/>
        </w:rPr>
      </w:pPr>
    </w:p>
    <w:p w:rsidR="00982B2B" w:rsidRDefault="00982B2B">
      <w:pPr>
        <w:pStyle w:val="p3"/>
        <w:widowControl/>
        <w:tabs>
          <w:tab w:val="clear" w:pos="720"/>
        </w:tabs>
        <w:spacing w:line="240" w:lineRule="auto"/>
        <w:ind w:left="1440" w:hanging="720"/>
        <w:rPr>
          <w:szCs w:val="24"/>
        </w:rPr>
      </w:pPr>
      <w:bookmarkStart w:id="349" w:name="_DV_M237"/>
      <w:bookmarkEnd w:id="349"/>
      <w:r>
        <w:rPr>
          <w:szCs w:val="24"/>
        </w:rPr>
        <w:t>(a)</w:t>
      </w:r>
      <w:r>
        <w:rPr>
          <w:szCs w:val="24"/>
        </w:rPr>
        <w:tab/>
        <w:t>a certificate from the successor issuer signed by a director or officer of the successor issuer authorized to sign</w:t>
      </w:r>
    </w:p>
    <w:p w:rsidR="00982B2B" w:rsidRDefault="00982B2B">
      <w:pPr>
        <w:pStyle w:val="Footer"/>
        <w:tabs>
          <w:tab w:val="clear" w:pos="4320"/>
          <w:tab w:val="clear" w:pos="8640"/>
        </w:tabs>
        <w:rPr>
          <w:sz w:val="24"/>
          <w:szCs w:val="24"/>
        </w:rPr>
      </w:pPr>
    </w:p>
    <w:p w:rsidR="00982B2B" w:rsidRDefault="00982B2B">
      <w:pPr>
        <w:ind w:left="2160" w:hanging="720"/>
        <w:rPr>
          <w:sz w:val="24"/>
          <w:szCs w:val="24"/>
        </w:rPr>
      </w:pPr>
      <w:bookmarkStart w:id="350" w:name="_DV_M238"/>
      <w:bookmarkEnd w:id="350"/>
      <w:r>
        <w:rPr>
          <w:sz w:val="24"/>
          <w:szCs w:val="24"/>
        </w:rPr>
        <w:t>(i)</w:t>
      </w:r>
      <w:r>
        <w:rPr>
          <w:sz w:val="24"/>
          <w:szCs w:val="24"/>
        </w:rPr>
        <w:tab/>
        <w:t>stating that it is a successor issuer to the Issuer as a result of a business combination;</w:t>
      </w:r>
    </w:p>
    <w:p w:rsidR="00982B2B" w:rsidRDefault="00982B2B">
      <w:pPr>
        <w:rPr>
          <w:sz w:val="24"/>
          <w:szCs w:val="24"/>
        </w:rPr>
      </w:pPr>
    </w:p>
    <w:p w:rsidR="00982B2B" w:rsidRDefault="00982B2B">
      <w:pPr>
        <w:ind w:left="2160" w:hanging="720"/>
        <w:rPr>
          <w:sz w:val="24"/>
          <w:szCs w:val="24"/>
        </w:rPr>
      </w:pPr>
      <w:bookmarkStart w:id="351" w:name="_DV_M239"/>
      <w:bookmarkEnd w:id="351"/>
      <w:r>
        <w:rPr>
          <w:sz w:val="24"/>
          <w:szCs w:val="24"/>
        </w:rPr>
        <w:t>(ii)</w:t>
      </w:r>
      <w:r>
        <w:rPr>
          <w:sz w:val="24"/>
          <w:szCs w:val="24"/>
        </w:rPr>
        <w:tab/>
        <w:t>containing a list of the securityholders whose new securities are subject to escrow under section 6.5;</w:t>
      </w:r>
    </w:p>
    <w:p w:rsidR="00982B2B" w:rsidRDefault="00982B2B">
      <w:pPr>
        <w:rPr>
          <w:sz w:val="24"/>
          <w:szCs w:val="24"/>
        </w:rPr>
      </w:pPr>
    </w:p>
    <w:p w:rsidR="00982B2B" w:rsidRDefault="00982B2B">
      <w:pPr>
        <w:ind w:left="2160" w:hanging="720"/>
        <w:rPr>
          <w:sz w:val="24"/>
          <w:szCs w:val="24"/>
        </w:rPr>
      </w:pPr>
      <w:bookmarkStart w:id="352" w:name="_DV_M240"/>
      <w:bookmarkEnd w:id="352"/>
      <w:r>
        <w:rPr>
          <w:sz w:val="24"/>
          <w:szCs w:val="24"/>
        </w:rPr>
        <w:t>(iii)</w:t>
      </w:r>
      <w:r>
        <w:rPr>
          <w:sz w:val="24"/>
          <w:szCs w:val="24"/>
        </w:rPr>
        <w:tab/>
        <w:t>containing a list of the securityholders whose new securities are not subje</w:t>
      </w:r>
      <w:r w:rsidR="00791EFC">
        <w:rPr>
          <w:sz w:val="24"/>
          <w:szCs w:val="24"/>
        </w:rPr>
        <w:t>ct to escrow under section 6.5;</w:t>
      </w:r>
    </w:p>
    <w:p w:rsidR="00982B2B" w:rsidRDefault="00982B2B">
      <w:pPr>
        <w:rPr>
          <w:sz w:val="24"/>
          <w:szCs w:val="24"/>
        </w:rPr>
      </w:pPr>
    </w:p>
    <w:p w:rsidR="00982B2B" w:rsidRDefault="00982B2B">
      <w:pPr>
        <w:ind w:left="1440" w:hanging="720"/>
        <w:rPr>
          <w:sz w:val="24"/>
          <w:szCs w:val="24"/>
        </w:rPr>
      </w:pPr>
      <w:bookmarkStart w:id="353" w:name="_DV_M241"/>
      <w:bookmarkEnd w:id="353"/>
      <w:r>
        <w:rPr>
          <w:sz w:val="24"/>
          <w:szCs w:val="24"/>
        </w:rPr>
        <w:t>(b)</w:t>
      </w:r>
      <w:r>
        <w:rPr>
          <w:sz w:val="24"/>
          <w:szCs w:val="24"/>
        </w:rPr>
        <w:tab/>
        <w:t>written confirmation from the Exchange that it has accepted the list of Securityholders whose new securities are not subject to escr</w:t>
      </w:r>
      <w:r w:rsidR="00791EFC">
        <w:rPr>
          <w:sz w:val="24"/>
          <w:szCs w:val="24"/>
        </w:rPr>
        <w:t>ow under section 6.5.</w:t>
      </w:r>
    </w:p>
    <w:p w:rsidR="00982B2B" w:rsidRDefault="00982B2B">
      <w:pPr>
        <w:rPr>
          <w:sz w:val="24"/>
          <w:szCs w:val="24"/>
        </w:rPr>
      </w:pPr>
    </w:p>
    <w:p w:rsidR="00982B2B" w:rsidRDefault="00982B2B">
      <w:pPr>
        <w:pStyle w:val="p7"/>
        <w:widowControl/>
        <w:spacing w:line="240" w:lineRule="auto"/>
        <w:rPr>
          <w:szCs w:val="24"/>
        </w:rPr>
      </w:pPr>
      <w:bookmarkStart w:id="354" w:name="_DV_M242"/>
      <w:bookmarkEnd w:id="354"/>
      <w:r>
        <w:rPr>
          <w:szCs w:val="24"/>
        </w:rPr>
        <w:t>(2)</w:t>
      </w:r>
      <w:r>
        <w:rPr>
          <w:szCs w:val="24"/>
        </w:rPr>
        <w:tab/>
        <w:t xml:space="preserve">The escrow securities of the </w:t>
      </w:r>
      <w:r w:rsidR="00791EFC">
        <w:rPr>
          <w:szCs w:val="24"/>
        </w:rPr>
        <w:t>Securityholders,</w:t>
      </w:r>
      <w:r>
        <w:rPr>
          <w:szCs w:val="24"/>
        </w:rPr>
        <w:t xml:space="preserve"> whose securities are not subject to escrow under section 6.5, will be released, and the Escrow Agent will send any share certificates or other evidence of the escrow securities in the possession of the Escrow Agent </w:t>
      </w:r>
      <w:r w:rsidR="00791EFC">
        <w:rPr>
          <w:szCs w:val="24"/>
        </w:rPr>
        <w:t xml:space="preserve">in accordance with section </w:t>
      </w:r>
      <w:bookmarkStart w:id="355" w:name="_DV_C131"/>
      <w:r w:rsidR="00791EFC">
        <w:rPr>
          <w:rStyle w:val="DeltaViewDeletion"/>
          <w:szCs w:val="24"/>
        </w:rPr>
        <w:t>2.4.</w:t>
      </w:r>
      <w:bookmarkStart w:id="356" w:name="_DV_C132"/>
      <w:bookmarkEnd w:id="355"/>
      <w:r w:rsidR="00791EFC">
        <w:rPr>
          <w:rStyle w:val="DeltaViewInsertion"/>
          <w:szCs w:val="24"/>
        </w:rPr>
        <w:t>2.</w:t>
      </w:r>
      <w:r w:rsidR="00914315">
        <w:rPr>
          <w:rStyle w:val="DeltaViewInsertion"/>
          <w:szCs w:val="24"/>
        </w:rPr>
        <w:t>3</w:t>
      </w:r>
      <w:r w:rsidR="00791EFC">
        <w:rPr>
          <w:rStyle w:val="DeltaViewInsertion"/>
          <w:szCs w:val="24"/>
        </w:rPr>
        <w:t>.</w:t>
      </w:r>
      <w:bookmarkEnd w:id="356"/>
    </w:p>
    <w:p w:rsidR="00982B2B" w:rsidRDefault="00982B2B">
      <w:pPr>
        <w:ind w:left="720" w:hanging="720"/>
        <w:rPr>
          <w:sz w:val="24"/>
          <w:szCs w:val="24"/>
        </w:rPr>
      </w:pPr>
    </w:p>
    <w:p w:rsidR="00982B2B" w:rsidRDefault="00982B2B">
      <w:pPr>
        <w:ind w:left="720" w:hanging="720"/>
        <w:rPr>
          <w:sz w:val="24"/>
          <w:szCs w:val="24"/>
        </w:rPr>
      </w:pPr>
      <w:bookmarkStart w:id="357" w:name="_DV_M243"/>
      <w:bookmarkEnd w:id="357"/>
      <w:r>
        <w:rPr>
          <w:sz w:val="24"/>
          <w:szCs w:val="24"/>
        </w:rPr>
        <w:t>(3)</w:t>
      </w:r>
      <w:r>
        <w:rPr>
          <w:sz w:val="24"/>
          <w:szCs w:val="24"/>
        </w:rPr>
        <w:tab/>
        <w:t>If your new securities are subject to escrow, unless subsection (4) applies, the Escrow Agent will hold your new securities in escrow on the same terms and conditions, including release dates, as applied to the escrow</w:t>
      </w:r>
      <w:r w:rsidR="00791EFC">
        <w:rPr>
          <w:sz w:val="24"/>
          <w:szCs w:val="24"/>
        </w:rPr>
        <w:t xml:space="preserve"> securities that you exchanged.</w:t>
      </w:r>
    </w:p>
    <w:p w:rsidR="00982B2B" w:rsidRDefault="00982B2B">
      <w:pPr>
        <w:ind w:left="720" w:hanging="720"/>
        <w:rPr>
          <w:sz w:val="24"/>
          <w:szCs w:val="24"/>
        </w:rPr>
      </w:pPr>
    </w:p>
    <w:p w:rsidR="00982B2B" w:rsidRDefault="00982B2B">
      <w:pPr>
        <w:ind w:left="720" w:hanging="720"/>
        <w:rPr>
          <w:sz w:val="24"/>
          <w:szCs w:val="24"/>
        </w:rPr>
      </w:pPr>
      <w:bookmarkStart w:id="358" w:name="_DV_M244"/>
      <w:bookmarkEnd w:id="358"/>
      <w:r>
        <w:rPr>
          <w:sz w:val="24"/>
          <w:szCs w:val="24"/>
        </w:rPr>
        <w:t>(4)</w:t>
      </w:r>
      <w:r>
        <w:rPr>
          <w:sz w:val="24"/>
          <w:szCs w:val="24"/>
        </w:rPr>
        <w:tab/>
        <w:t>If the Issuer is a Tier 2 Issuer and the successor issuer is a Tier 1 Issuer, the release provisions in section 3.1(4) relating to graduation will apply.</w:t>
      </w:r>
    </w:p>
    <w:p w:rsidR="00E80B8F" w:rsidRDefault="00E80B8F">
      <w:pPr>
        <w:ind w:left="720" w:hanging="720"/>
        <w:rPr>
          <w:sz w:val="24"/>
          <w:szCs w:val="24"/>
        </w:rPr>
      </w:pPr>
    </w:p>
    <w:p w:rsidR="00982B2B" w:rsidRDefault="00982B2B">
      <w:pPr>
        <w:rPr>
          <w:sz w:val="24"/>
          <w:szCs w:val="24"/>
        </w:rPr>
      </w:pPr>
    </w:p>
    <w:p w:rsidR="00982B2B" w:rsidRDefault="00982B2B">
      <w:pPr>
        <w:pStyle w:val="n"/>
        <w:jc w:val="left"/>
        <w:rPr>
          <w:szCs w:val="24"/>
        </w:rPr>
      </w:pPr>
      <w:bookmarkStart w:id="359" w:name="_DV_C133"/>
      <w:r>
        <w:rPr>
          <w:rStyle w:val="DeltaViewDeletion"/>
          <w:szCs w:val="24"/>
        </w:rPr>
        <w:br w:type="page"/>
      </w:r>
      <w:bookmarkStart w:id="360" w:name="_DV_M245"/>
      <w:bookmarkEnd w:id="359"/>
      <w:bookmarkEnd w:id="360"/>
      <w:r>
        <w:rPr>
          <w:szCs w:val="24"/>
        </w:rPr>
        <w:lastRenderedPageBreak/>
        <w:t>PART 7</w:t>
      </w:r>
      <w:r>
        <w:rPr>
          <w:szCs w:val="24"/>
        </w:rPr>
        <w:tab/>
        <w:t>RESIGNATION OF ESCROW AGENT</w:t>
      </w:r>
    </w:p>
    <w:p w:rsidR="00982B2B" w:rsidRDefault="00982B2B">
      <w:pPr>
        <w:tabs>
          <w:tab w:val="left" w:pos="720"/>
          <w:tab w:val="left" w:pos="1500"/>
        </w:tabs>
        <w:rPr>
          <w:b/>
          <w:sz w:val="24"/>
          <w:szCs w:val="24"/>
        </w:rPr>
      </w:pPr>
    </w:p>
    <w:p w:rsidR="00982B2B" w:rsidRDefault="00982B2B">
      <w:pPr>
        <w:tabs>
          <w:tab w:val="left" w:pos="720"/>
          <w:tab w:val="left" w:pos="1500"/>
        </w:tabs>
        <w:rPr>
          <w:b/>
          <w:sz w:val="24"/>
          <w:szCs w:val="24"/>
        </w:rPr>
      </w:pPr>
      <w:bookmarkStart w:id="361" w:name="_DV_M246"/>
      <w:bookmarkEnd w:id="361"/>
      <w:r>
        <w:rPr>
          <w:b/>
          <w:sz w:val="24"/>
          <w:szCs w:val="24"/>
        </w:rPr>
        <w:t>7.1</w:t>
      </w:r>
      <w:r>
        <w:rPr>
          <w:b/>
          <w:sz w:val="24"/>
          <w:szCs w:val="24"/>
        </w:rPr>
        <w:tab/>
        <w:t>Resignation of Escrow Agent</w:t>
      </w:r>
    </w:p>
    <w:p w:rsidR="00982B2B" w:rsidRDefault="00982B2B">
      <w:pPr>
        <w:tabs>
          <w:tab w:val="left" w:pos="1460"/>
          <w:tab w:val="left" w:pos="2200"/>
        </w:tabs>
        <w:rPr>
          <w:b/>
          <w:sz w:val="24"/>
          <w:szCs w:val="24"/>
        </w:rPr>
      </w:pPr>
    </w:p>
    <w:p w:rsidR="00982B2B" w:rsidRDefault="00982B2B">
      <w:pPr>
        <w:pStyle w:val="p12"/>
        <w:tabs>
          <w:tab w:val="clear" w:pos="2220"/>
        </w:tabs>
        <w:spacing w:line="240" w:lineRule="auto"/>
        <w:rPr>
          <w:szCs w:val="24"/>
        </w:rPr>
      </w:pPr>
      <w:bookmarkStart w:id="362" w:name="_DV_M247"/>
      <w:bookmarkEnd w:id="362"/>
      <w:r>
        <w:rPr>
          <w:szCs w:val="24"/>
        </w:rPr>
        <w:t>(1)</w:t>
      </w:r>
      <w:r>
        <w:rPr>
          <w:szCs w:val="24"/>
        </w:rPr>
        <w:tab/>
        <w:t>If the Escrow Agent wishes to resign as escrow agent, the Escrow Agent will give written notice t</w:t>
      </w:r>
      <w:r w:rsidR="00791EFC">
        <w:rPr>
          <w:szCs w:val="24"/>
        </w:rPr>
        <w:t>o the Issuer and the Exchange.</w:t>
      </w:r>
    </w:p>
    <w:p w:rsidR="00982B2B" w:rsidRDefault="00982B2B">
      <w:pPr>
        <w:pStyle w:val="p12"/>
        <w:tabs>
          <w:tab w:val="clear" w:pos="2220"/>
        </w:tabs>
        <w:spacing w:line="240" w:lineRule="auto"/>
        <w:rPr>
          <w:szCs w:val="24"/>
        </w:rPr>
      </w:pPr>
    </w:p>
    <w:p w:rsidR="00982B2B" w:rsidRDefault="00982B2B">
      <w:pPr>
        <w:pStyle w:val="p12"/>
        <w:tabs>
          <w:tab w:val="clear" w:pos="2220"/>
        </w:tabs>
        <w:spacing w:line="240" w:lineRule="auto"/>
        <w:rPr>
          <w:szCs w:val="24"/>
        </w:rPr>
      </w:pPr>
      <w:bookmarkStart w:id="363" w:name="_DV_M248"/>
      <w:bookmarkEnd w:id="363"/>
      <w:r>
        <w:rPr>
          <w:szCs w:val="24"/>
        </w:rPr>
        <w:t>(2)</w:t>
      </w:r>
      <w:r>
        <w:rPr>
          <w:szCs w:val="24"/>
        </w:rPr>
        <w:tab/>
        <w:t>If the Issuer wishes to terminate the Escrow Agent as escrow agent, the Issuer will give written notice to the</w:t>
      </w:r>
      <w:r w:rsidR="00791EFC">
        <w:rPr>
          <w:szCs w:val="24"/>
        </w:rPr>
        <w:t xml:space="preserve"> Escrow Agent and the Exchange.</w:t>
      </w:r>
    </w:p>
    <w:p w:rsidR="00982B2B" w:rsidRDefault="00982B2B">
      <w:pPr>
        <w:pStyle w:val="p12"/>
        <w:tabs>
          <w:tab w:val="clear" w:pos="2220"/>
        </w:tabs>
        <w:spacing w:line="240" w:lineRule="auto"/>
        <w:rPr>
          <w:szCs w:val="24"/>
        </w:rPr>
      </w:pPr>
    </w:p>
    <w:p w:rsidR="00982B2B" w:rsidRDefault="00982B2B">
      <w:pPr>
        <w:pStyle w:val="p12"/>
        <w:tabs>
          <w:tab w:val="clear" w:pos="2220"/>
        </w:tabs>
        <w:spacing w:line="240" w:lineRule="auto"/>
        <w:rPr>
          <w:szCs w:val="24"/>
        </w:rPr>
      </w:pPr>
      <w:bookmarkStart w:id="364" w:name="_DV_M249"/>
      <w:bookmarkEnd w:id="364"/>
      <w:r>
        <w:rPr>
          <w:szCs w:val="24"/>
        </w:rPr>
        <w:t>(3)</w:t>
      </w:r>
      <w:r>
        <w:rPr>
          <w:szCs w:val="24"/>
        </w:rPr>
        <w:tab/>
        <w:t xml:space="preserve">If the Escrow Agent resigns or is terminated, the Issuer will be responsible for ensuring that the Escrow Agent is replaced not later than the resignation or termination date by another escrow agent that is acceptable to the Exchange and that has accepted such appointment, which appointment will be binding on the </w:t>
      </w:r>
      <w:r w:rsidR="00791EFC">
        <w:rPr>
          <w:szCs w:val="24"/>
        </w:rPr>
        <w:t>Issuer and the Securityholders.</w:t>
      </w:r>
    </w:p>
    <w:p w:rsidR="00982B2B" w:rsidRDefault="00982B2B">
      <w:pPr>
        <w:pStyle w:val="p12"/>
        <w:tabs>
          <w:tab w:val="clear" w:pos="2220"/>
        </w:tabs>
        <w:spacing w:line="240" w:lineRule="auto"/>
        <w:rPr>
          <w:szCs w:val="24"/>
        </w:rPr>
      </w:pPr>
      <w:bookmarkStart w:id="365" w:name="_DV_M250"/>
      <w:bookmarkEnd w:id="365"/>
      <w:r>
        <w:rPr>
          <w:szCs w:val="24"/>
        </w:rPr>
        <w:t xml:space="preserve"> </w:t>
      </w:r>
    </w:p>
    <w:p w:rsidR="00982B2B" w:rsidRDefault="00982B2B">
      <w:pPr>
        <w:pStyle w:val="p12"/>
        <w:tabs>
          <w:tab w:val="clear" w:pos="2220"/>
        </w:tabs>
        <w:spacing w:line="240" w:lineRule="auto"/>
        <w:rPr>
          <w:szCs w:val="24"/>
        </w:rPr>
      </w:pPr>
      <w:bookmarkStart w:id="366" w:name="_DV_M251"/>
      <w:bookmarkEnd w:id="366"/>
      <w:r>
        <w:rPr>
          <w:szCs w:val="24"/>
        </w:rPr>
        <w:t>(4)</w:t>
      </w:r>
      <w:r>
        <w:rPr>
          <w:szCs w:val="24"/>
        </w:rPr>
        <w:tab/>
        <w:t>The resignation or termination of the Escrow Agent will be effective, and the Escrow Agent will cease to be bound by this Agreement, on the date that is 60 days after the date of receipt of the notices referred to above by the Escrow Agent or Issuer, as applicable, or on such other date as the Escrow Agent and the Issuer may agree upon (the “</w:t>
      </w:r>
      <w:r>
        <w:rPr>
          <w:b/>
          <w:szCs w:val="24"/>
        </w:rPr>
        <w:t>resignation or termination date</w:t>
      </w:r>
      <w:r>
        <w:rPr>
          <w:szCs w:val="24"/>
        </w:rPr>
        <w:t>”), provided that the resignation or termination date will not be less than 10 busin</w:t>
      </w:r>
      <w:r w:rsidR="00791EFC">
        <w:rPr>
          <w:szCs w:val="24"/>
        </w:rPr>
        <w:t>ess days before a release date.</w:t>
      </w:r>
    </w:p>
    <w:p w:rsidR="00982B2B" w:rsidRDefault="00982B2B">
      <w:pPr>
        <w:pStyle w:val="p12"/>
        <w:tabs>
          <w:tab w:val="clear" w:pos="2220"/>
        </w:tabs>
        <w:spacing w:line="240" w:lineRule="auto"/>
        <w:rPr>
          <w:szCs w:val="24"/>
        </w:rPr>
      </w:pPr>
    </w:p>
    <w:p w:rsidR="00982B2B" w:rsidRDefault="00982B2B">
      <w:pPr>
        <w:pStyle w:val="p12"/>
        <w:tabs>
          <w:tab w:val="clear" w:pos="2220"/>
        </w:tabs>
        <w:spacing w:line="240" w:lineRule="auto"/>
        <w:rPr>
          <w:szCs w:val="24"/>
        </w:rPr>
      </w:pPr>
      <w:bookmarkStart w:id="367" w:name="_DV_M252"/>
      <w:bookmarkEnd w:id="367"/>
      <w:r>
        <w:rPr>
          <w:szCs w:val="24"/>
        </w:rPr>
        <w:t>(5)</w:t>
      </w:r>
      <w:r>
        <w:rPr>
          <w:szCs w:val="24"/>
        </w:rPr>
        <w:tab/>
        <w:t>If the Issuer has not appointed a successor escrow agent within 60 days of the resignation or termination date, the Escrow Agent will apply, at the Issuer’s expense, to a court of competent jurisdiction for the appointment of a successor escrow agent, and the duties and responsibilities of the Escrow Agent will cease immediately upon such appointment.</w:t>
      </w:r>
    </w:p>
    <w:p w:rsidR="00982B2B" w:rsidRDefault="00982B2B">
      <w:pPr>
        <w:pStyle w:val="p12"/>
        <w:tabs>
          <w:tab w:val="clear" w:pos="2220"/>
        </w:tabs>
        <w:spacing w:line="240" w:lineRule="auto"/>
        <w:rPr>
          <w:szCs w:val="24"/>
        </w:rPr>
      </w:pPr>
    </w:p>
    <w:p w:rsidR="00982B2B" w:rsidRDefault="00982B2B">
      <w:pPr>
        <w:pStyle w:val="p12"/>
        <w:tabs>
          <w:tab w:val="clear" w:pos="2220"/>
        </w:tabs>
        <w:spacing w:line="240" w:lineRule="auto"/>
        <w:rPr>
          <w:szCs w:val="24"/>
        </w:rPr>
      </w:pPr>
      <w:bookmarkStart w:id="368" w:name="_DV_M253"/>
      <w:bookmarkEnd w:id="368"/>
      <w:r>
        <w:rPr>
          <w:szCs w:val="24"/>
        </w:rPr>
        <w:t>(6)</w:t>
      </w:r>
      <w:r>
        <w:rPr>
          <w:szCs w:val="24"/>
        </w:rPr>
        <w:tab/>
        <w:t>On any new appointment under this section, the successor Escrow Agent will be vested with the same powers, rights, duties and obligations as if it had been originally named herein as Escrow Agent, without any further assurance, conveyance, act or deed</w:t>
      </w:r>
      <w:r w:rsidR="009E2BDA">
        <w:rPr>
          <w:szCs w:val="24"/>
        </w:rPr>
        <w:t>.</w:t>
      </w:r>
      <w:r>
        <w:rPr>
          <w:szCs w:val="24"/>
        </w:rPr>
        <w:t xml:space="preserve"> </w:t>
      </w:r>
      <w:bookmarkStart w:id="369" w:name="_DV_M254"/>
      <w:bookmarkEnd w:id="369"/>
      <w:r w:rsidR="009E2BDA">
        <w:rPr>
          <w:szCs w:val="24"/>
        </w:rPr>
        <w:t xml:space="preserve"> </w:t>
      </w:r>
      <w:r>
        <w:rPr>
          <w:szCs w:val="24"/>
        </w:rPr>
        <w:t>The predecessor Escrow Agent, upon receipt of payment for any outstanding account for its services and expenses then unpaid, will transfer, deliver and pay over to the successor Escrow Agent, who will be entitled to receive, all securities, records or other property on deposit with the predecessor Escrow Agent in relation to this Agreement and the predecessor Escrow Agent will thereupon be discharged as Escrow Agent.</w:t>
      </w:r>
    </w:p>
    <w:p w:rsidR="00982B2B" w:rsidRDefault="00982B2B">
      <w:pPr>
        <w:pStyle w:val="p12"/>
        <w:tabs>
          <w:tab w:val="clear" w:pos="2220"/>
        </w:tabs>
        <w:spacing w:line="240" w:lineRule="auto"/>
        <w:rPr>
          <w:szCs w:val="24"/>
        </w:rPr>
      </w:pPr>
    </w:p>
    <w:p w:rsidR="00982B2B" w:rsidRDefault="00982B2B">
      <w:pPr>
        <w:pStyle w:val="p12"/>
        <w:tabs>
          <w:tab w:val="clear" w:pos="2220"/>
        </w:tabs>
        <w:spacing w:line="240" w:lineRule="auto"/>
        <w:rPr>
          <w:szCs w:val="24"/>
        </w:rPr>
      </w:pPr>
      <w:bookmarkStart w:id="370" w:name="_DV_M256"/>
      <w:bookmarkEnd w:id="370"/>
      <w:r>
        <w:rPr>
          <w:szCs w:val="24"/>
        </w:rPr>
        <w:t>(7)</w:t>
      </w:r>
      <w:r>
        <w:rPr>
          <w:szCs w:val="24"/>
        </w:rPr>
        <w:tab/>
        <w:t xml:space="preserve">If any changes are made to Part 8 of this Agreement as a result of the appointment of the successor Escrow Agent, those changes must not be inconsistent with the Policy and the terms of this Agreement and the Issuer to this Agreement will </w:t>
      </w:r>
      <w:bookmarkStart w:id="371" w:name="_DV_C134"/>
      <w:r>
        <w:rPr>
          <w:rStyle w:val="DeltaViewDeletion"/>
          <w:szCs w:val="24"/>
        </w:rPr>
        <w:t>fie</w:t>
      </w:r>
      <w:bookmarkStart w:id="372" w:name="_DV_C135"/>
      <w:bookmarkEnd w:id="371"/>
      <w:r>
        <w:rPr>
          <w:rStyle w:val="DeltaViewInsertion"/>
          <w:szCs w:val="24"/>
        </w:rPr>
        <w:t>fi</w:t>
      </w:r>
      <w:r w:rsidR="00453C4F">
        <w:rPr>
          <w:rStyle w:val="DeltaViewInsertion"/>
          <w:szCs w:val="24"/>
        </w:rPr>
        <w:t>l</w:t>
      </w:r>
      <w:r>
        <w:rPr>
          <w:rStyle w:val="DeltaViewInsertion"/>
          <w:szCs w:val="24"/>
        </w:rPr>
        <w:t>e</w:t>
      </w:r>
      <w:bookmarkStart w:id="373" w:name="_DV_M257"/>
      <w:bookmarkEnd w:id="372"/>
      <w:bookmarkEnd w:id="373"/>
      <w:r>
        <w:rPr>
          <w:szCs w:val="24"/>
        </w:rPr>
        <w:t xml:space="preserve"> a copy of the new Agreement with the Exchange.</w:t>
      </w:r>
    </w:p>
    <w:p w:rsidR="00982B2B" w:rsidRDefault="00982B2B">
      <w:pPr>
        <w:spacing w:line="220" w:lineRule="exact"/>
        <w:rPr>
          <w:b/>
          <w:sz w:val="24"/>
          <w:szCs w:val="24"/>
        </w:rPr>
      </w:pPr>
    </w:p>
    <w:p w:rsidR="00982B2B" w:rsidRDefault="00982B2B">
      <w:pPr>
        <w:pStyle w:val="Heading9"/>
        <w:rPr>
          <w:szCs w:val="24"/>
        </w:rPr>
      </w:pPr>
      <w:bookmarkStart w:id="374" w:name="_DV_C136"/>
      <w:r>
        <w:rPr>
          <w:rStyle w:val="DeltaViewDeletion"/>
          <w:szCs w:val="24"/>
        </w:rPr>
        <w:br w:type="page"/>
      </w:r>
      <w:bookmarkStart w:id="375" w:name="_DV_M258"/>
      <w:bookmarkEnd w:id="374"/>
      <w:bookmarkEnd w:id="375"/>
      <w:r>
        <w:rPr>
          <w:szCs w:val="24"/>
        </w:rPr>
        <w:lastRenderedPageBreak/>
        <w:t>PART 8</w:t>
      </w:r>
      <w:r>
        <w:rPr>
          <w:szCs w:val="24"/>
        </w:rPr>
        <w:tab/>
        <w:t>OTHER CONTRACTUAL ARRANGEMENTS</w:t>
      </w:r>
    </w:p>
    <w:p w:rsidR="00982B2B" w:rsidRDefault="00982B2B">
      <w:pPr>
        <w:spacing w:line="220" w:lineRule="exact"/>
        <w:rPr>
          <w:b/>
          <w:sz w:val="24"/>
          <w:szCs w:val="24"/>
        </w:rPr>
      </w:pPr>
    </w:p>
    <w:p w:rsidR="00982B2B" w:rsidRDefault="00982B2B">
      <w:pPr>
        <w:pStyle w:val="p3"/>
        <w:widowControl/>
        <w:tabs>
          <w:tab w:val="clear" w:pos="720"/>
        </w:tabs>
        <w:spacing w:line="220" w:lineRule="exact"/>
        <w:rPr>
          <w:szCs w:val="24"/>
        </w:rPr>
      </w:pPr>
      <w:bookmarkStart w:id="376" w:name="_DV_M259"/>
      <w:bookmarkEnd w:id="376"/>
      <w:r>
        <w:rPr>
          <w:szCs w:val="24"/>
        </w:rPr>
        <w:t>[You may insert any other contractual arrangements the Parties to this Agreement wish to provide to govern the responsibilities, remuneration, liabilities, and indemnities for the duties of the Escrow Agent or any other matter which the Parties wish to include in this Agreement provided that the terms are not inconsistent with the applicable Exchange Policies and the terms of this Agreement.]</w:t>
      </w:r>
    </w:p>
    <w:p w:rsidR="00982B2B" w:rsidRDefault="00982B2B">
      <w:pPr>
        <w:pStyle w:val="p12"/>
        <w:tabs>
          <w:tab w:val="clear" w:pos="2220"/>
        </w:tabs>
        <w:spacing w:line="240" w:lineRule="auto"/>
        <w:rPr>
          <w:szCs w:val="24"/>
        </w:rPr>
      </w:pPr>
    </w:p>
    <w:p w:rsidR="00982B2B" w:rsidRDefault="00982B2B">
      <w:pPr>
        <w:rPr>
          <w:b/>
          <w:sz w:val="24"/>
          <w:szCs w:val="24"/>
        </w:rPr>
      </w:pPr>
      <w:bookmarkStart w:id="377" w:name="_DV_M260"/>
      <w:bookmarkEnd w:id="377"/>
      <w:r>
        <w:rPr>
          <w:b/>
          <w:sz w:val="24"/>
          <w:szCs w:val="24"/>
        </w:rPr>
        <w:t>PART 9</w:t>
      </w:r>
      <w:r>
        <w:rPr>
          <w:b/>
          <w:sz w:val="24"/>
          <w:szCs w:val="24"/>
        </w:rPr>
        <w:tab/>
        <w:t>INDEMNIFICATION OF THE EXCHANGE</w:t>
      </w:r>
    </w:p>
    <w:p w:rsidR="00982B2B" w:rsidRDefault="00982B2B">
      <w:pPr>
        <w:rPr>
          <w:b/>
          <w:sz w:val="24"/>
          <w:szCs w:val="24"/>
        </w:rPr>
      </w:pPr>
    </w:p>
    <w:p w:rsidR="00982B2B" w:rsidRDefault="00982B2B">
      <w:pPr>
        <w:pStyle w:val="p14"/>
        <w:spacing w:line="240" w:lineRule="auto"/>
        <w:ind w:left="0"/>
        <w:rPr>
          <w:b/>
          <w:szCs w:val="24"/>
        </w:rPr>
      </w:pPr>
      <w:bookmarkStart w:id="378" w:name="_DV_M261"/>
      <w:bookmarkEnd w:id="378"/>
      <w:r>
        <w:rPr>
          <w:b/>
          <w:szCs w:val="24"/>
        </w:rPr>
        <w:t>9.1</w:t>
      </w:r>
      <w:r>
        <w:rPr>
          <w:b/>
          <w:szCs w:val="24"/>
        </w:rPr>
        <w:tab/>
        <w:t>Indemnification</w:t>
      </w:r>
    </w:p>
    <w:p w:rsidR="00982B2B" w:rsidRDefault="00982B2B">
      <w:pPr>
        <w:pStyle w:val="p14"/>
        <w:tabs>
          <w:tab w:val="left" w:pos="720"/>
        </w:tabs>
        <w:spacing w:line="240" w:lineRule="auto"/>
        <w:rPr>
          <w:szCs w:val="24"/>
        </w:rPr>
      </w:pPr>
    </w:p>
    <w:p w:rsidR="00982B2B" w:rsidRDefault="00982B2B">
      <w:pPr>
        <w:pStyle w:val="p14"/>
        <w:spacing w:line="240" w:lineRule="auto"/>
        <w:ind w:left="720" w:hanging="720"/>
        <w:rPr>
          <w:szCs w:val="24"/>
        </w:rPr>
      </w:pPr>
      <w:bookmarkStart w:id="379" w:name="_DV_M262"/>
      <w:bookmarkEnd w:id="379"/>
      <w:r>
        <w:rPr>
          <w:szCs w:val="24"/>
        </w:rPr>
        <w:t>(1)</w:t>
      </w:r>
      <w:r>
        <w:rPr>
          <w:szCs w:val="24"/>
        </w:rPr>
        <w:tab/>
        <w:t>The Issuer and each Securityholder jointly and severally:</w:t>
      </w:r>
    </w:p>
    <w:p w:rsidR="00982B2B" w:rsidRDefault="00982B2B">
      <w:pPr>
        <w:pStyle w:val="p14"/>
        <w:tabs>
          <w:tab w:val="left" w:pos="1800"/>
        </w:tabs>
        <w:spacing w:line="240" w:lineRule="auto"/>
        <w:ind w:left="0"/>
        <w:rPr>
          <w:szCs w:val="24"/>
        </w:rPr>
      </w:pPr>
    </w:p>
    <w:p w:rsidR="00982B2B" w:rsidRDefault="00982B2B">
      <w:pPr>
        <w:pStyle w:val="BodyText2"/>
        <w:ind w:left="1440" w:hanging="720"/>
        <w:jc w:val="left"/>
        <w:rPr>
          <w:rFonts w:ascii="Times New Roman" w:hAnsi="Times New Roman"/>
          <w:sz w:val="24"/>
          <w:szCs w:val="24"/>
        </w:rPr>
      </w:pPr>
      <w:bookmarkStart w:id="380" w:name="_DV_M263"/>
      <w:bookmarkEnd w:id="380"/>
      <w:r>
        <w:rPr>
          <w:rFonts w:ascii="Times New Roman" w:hAnsi="Times New Roman"/>
          <w:sz w:val="24"/>
          <w:szCs w:val="24"/>
        </w:rPr>
        <w:t>(a)</w:t>
      </w:r>
      <w:r>
        <w:rPr>
          <w:rFonts w:ascii="Times New Roman" w:hAnsi="Times New Roman"/>
          <w:sz w:val="24"/>
          <w:szCs w:val="24"/>
        </w:rPr>
        <w:tab/>
        <w:t>release, indemnify and save harmless the Exchange from all costs (including legal cost, expenses and disbursements), charges, claims, demands, damages, liabilities, losses and exp</w:t>
      </w:r>
      <w:r w:rsidR="00791EFC">
        <w:rPr>
          <w:rFonts w:ascii="Times New Roman" w:hAnsi="Times New Roman"/>
          <w:sz w:val="24"/>
          <w:szCs w:val="24"/>
        </w:rPr>
        <w:t>enses incurred by the Exchange;</w:t>
      </w:r>
    </w:p>
    <w:p w:rsidR="00982B2B" w:rsidRDefault="00982B2B">
      <w:pPr>
        <w:pStyle w:val="BodyText2"/>
        <w:jc w:val="left"/>
        <w:rPr>
          <w:rFonts w:ascii="Times New Roman" w:hAnsi="Times New Roman"/>
          <w:sz w:val="24"/>
          <w:szCs w:val="24"/>
        </w:rPr>
      </w:pPr>
    </w:p>
    <w:p w:rsidR="00982B2B" w:rsidRDefault="00982B2B">
      <w:pPr>
        <w:pStyle w:val="BodyText2"/>
        <w:ind w:left="1440" w:hanging="720"/>
        <w:jc w:val="left"/>
        <w:rPr>
          <w:rFonts w:ascii="Times New Roman" w:hAnsi="Times New Roman"/>
          <w:sz w:val="24"/>
          <w:szCs w:val="24"/>
        </w:rPr>
      </w:pPr>
      <w:bookmarkStart w:id="381" w:name="_DV_M264"/>
      <w:bookmarkEnd w:id="381"/>
      <w:r>
        <w:rPr>
          <w:rFonts w:ascii="Times New Roman" w:hAnsi="Times New Roman"/>
          <w:sz w:val="24"/>
          <w:szCs w:val="24"/>
        </w:rPr>
        <w:t>(b)</w:t>
      </w:r>
      <w:r>
        <w:rPr>
          <w:rFonts w:ascii="Times New Roman" w:hAnsi="Times New Roman"/>
          <w:sz w:val="24"/>
          <w:szCs w:val="24"/>
        </w:rPr>
        <w:tab/>
        <w:t>agree not to make or bring a claim or demand, or commence any action, against the Exchange; and</w:t>
      </w:r>
    </w:p>
    <w:p w:rsidR="00982B2B" w:rsidRDefault="00982B2B">
      <w:pPr>
        <w:pStyle w:val="BodyText2"/>
        <w:jc w:val="left"/>
        <w:rPr>
          <w:rFonts w:ascii="Times New Roman" w:hAnsi="Times New Roman"/>
          <w:sz w:val="24"/>
          <w:szCs w:val="24"/>
        </w:rPr>
      </w:pPr>
    </w:p>
    <w:p w:rsidR="00982B2B" w:rsidRDefault="00982B2B">
      <w:pPr>
        <w:pStyle w:val="BodyText2"/>
        <w:ind w:left="1440" w:hanging="720"/>
        <w:jc w:val="left"/>
        <w:rPr>
          <w:rFonts w:ascii="Times New Roman" w:hAnsi="Times New Roman"/>
          <w:sz w:val="24"/>
          <w:szCs w:val="24"/>
        </w:rPr>
      </w:pPr>
      <w:bookmarkStart w:id="382" w:name="_DV_M265"/>
      <w:bookmarkEnd w:id="382"/>
      <w:r>
        <w:rPr>
          <w:rFonts w:ascii="Times New Roman" w:hAnsi="Times New Roman"/>
          <w:sz w:val="24"/>
          <w:szCs w:val="24"/>
        </w:rPr>
        <w:t>(c)</w:t>
      </w:r>
      <w:r>
        <w:rPr>
          <w:rFonts w:ascii="Times New Roman" w:hAnsi="Times New Roman"/>
          <w:sz w:val="24"/>
          <w:szCs w:val="24"/>
        </w:rPr>
        <w:tab/>
        <w:t>agree to indemnify and save harmless the Exchange from all costs (including legal costs) and damages that the Exchange incurs or is required by law to pay as a result of any person’s claim, d</w:t>
      </w:r>
      <w:r w:rsidR="00791EFC">
        <w:rPr>
          <w:rFonts w:ascii="Times New Roman" w:hAnsi="Times New Roman"/>
          <w:sz w:val="24"/>
          <w:szCs w:val="24"/>
        </w:rPr>
        <w:t>emand or action,</w:t>
      </w:r>
    </w:p>
    <w:p w:rsidR="00982B2B" w:rsidRDefault="00982B2B">
      <w:pPr>
        <w:rPr>
          <w:sz w:val="24"/>
          <w:szCs w:val="24"/>
        </w:rPr>
      </w:pPr>
    </w:p>
    <w:p w:rsidR="00982B2B" w:rsidRDefault="00982B2B">
      <w:pPr>
        <w:ind w:left="720" w:hanging="720"/>
        <w:rPr>
          <w:sz w:val="24"/>
          <w:szCs w:val="24"/>
        </w:rPr>
      </w:pPr>
      <w:bookmarkStart w:id="383" w:name="_DV_M266"/>
      <w:bookmarkEnd w:id="383"/>
      <w:r>
        <w:rPr>
          <w:sz w:val="24"/>
          <w:szCs w:val="24"/>
        </w:rPr>
        <w:tab/>
        <w:t>arising from any and every act or omission committed or omitted by the Exchange, in connection with this Agreement, even if said act or omission was negligent, or constituted a breach of the terms of this Agreement.</w:t>
      </w:r>
    </w:p>
    <w:p w:rsidR="00982B2B" w:rsidRDefault="00982B2B">
      <w:pPr>
        <w:ind w:left="720" w:hanging="720"/>
        <w:rPr>
          <w:sz w:val="24"/>
          <w:szCs w:val="24"/>
        </w:rPr>
      </w:pPr>
    </w:p>
    <w:p w:rsidR="00982B2B" w:rsidRDefault="00982B2B">
      <w:pPr>
        <w:pStyle w:val="p14"/>
        <w:tabs>
          <w:tab w:val="left" w:pos="720"/>
          <w:tab w:val="left" w:pos="1800"/>
        </w:tabs>
        <w:spacing w:line="240" w:lineRule="auto"/>
        <w:ind w:left="720" w:hanging="720"/>
        <w:rPr>
          <w:szCs w:val="24"/>
        </w:rPr>
      </w:pPr>
      <w:bookmarkStart w:id="384" w:name="_DV_M267"/>
      <w:bookmarkEnd w:id="384"/>
      <w:r>
        <w:rPr>
          <w:szCs w:val="24"/>
        </w:rPr>
        <w:t>(2)</w:t>
      </w:r>
      <w:r>
        <w:rPr>
          <w:szCs w:val="24"/>
        </w:rPr>
        <w:tab/>
        <w:t>This indemnity survives the release of the escrow securities and the termination of this Agreement.</w:t>
      </w:r>
    </w:p>
    <w:p w:rsidR="00982B2B" w:rsidRDefault="00982B2B">
      <w:pPr>
        <w:rPr>
          <w:b/>
          <w:sz w:val="24"/>
          <w:szCs w:val="24"/>
        </w:rPr>
      </w:pPr>
    </w:p>
    <w:p w:rsidR="00F54514" w:rsidRDefault="00F54514">
      <w:pPr>
        <w:rPr>
          <w:b/>
          <w:sz w:val="24"/>
          <w:szCs w:val="24"/>
        </w:rPr>
      </w:pPr>
    </w:p>
    <w:p w:rsidR="00982B2B" w:rsidRDefault="00982B2B">
      <w:pPr>
        <w:rPr>
          <w:b/>
          <w:sz w:val="24"/>
          <w:szCs w:val="24"/>
        </w:rPr>
      </w:pPr>
      <w:bookmarkStart w:id="385" w:name="_DV_M268"/>
      <w:bookmarkEnd w:id="385"/>
      <w:r>
        <w:rPr>
          <w:b/>
          <w:sz w:val="24"/>
          <w:szCs w:val="24"/>
        </w:rPr>
        <w:t>PART 10</w:t>
      </w:r>
      <w:r>
        <w:rPr>
          <w:b/>
          <w:sz w:val="24"/>
          <w:szCs w:val="24"/>
        </w:rPr>
        <w:tab/>
        <w:t>NOTICES</w:t>
      </w:r>
    </w:p>
    <w:p w:rsidR="00982B2B" w:rsidRDefault="00982B2B">
      <w:pPr>
        <w:spacing w:line="220" w:lineRule="exact"/>
        <w:rPr>
          <w:b/>
          <w:sz w:val="24"/>
          <w:szCs w:val="24"/>
        </w:rPr>
      </w:pPr>
    </w:p>
    <w:p w:rsidR="00982B2B" w:rsidRDefault="00982B2B">
      <w:pPr>
        <w:rPr>
          <w:sz w:val="24"/>
          <w:szCs w:val="24"/>
        </w:rPr>
      </w:pPr>
      <w:bookmarkStart w:id="386" w:name="_DV_M269"/>
      <w:bookmarkEnd w:id="386"/>
      <w:r>
        <w:rPr>
          <w:b/>
          <w:sz w:val="24"/>
          <w:szCs w:val="24"/>
        </w:rPr>
        <w:t>10.1</w:t>
      </w:r>
      <w:r>
        <w:rPr>
          <w:b/>
          <w:sz w:val="24"/>
          <w:szCs w:val="24"/>
        </w:rPr>
        <w:tab/>
        <w:t>Notice to Escrow Agent</w:t>
      </w:r>
    </w:p>
    <w:p w:rsidR="00982B2B" w:rsidRDefault="00982B2B">
      <w:pPr>
        <w:spacing w:line="220" w:lineRule="exact"/>
        <w:rPr>
          <w:sz w:val="24"/>
          <w:szCs w:val="24"/>
        </w:rPr>
      </w:pPr>
    </w:p>
    <w:p w:rsidR="00982B2B" w:rsidRDefault="00982B2B">
      <w:pPr>
        <w:rPr>
          <w:sz w:val="24"/>
          <w:szCs w:val="24"/>
        </w:rPr>
      </w:pPr>
      <w:bookmarkStart w:id="387" w:name="_DV_M270"/>
      <w:bookmarkEnd w:id="387"/>
      <w:r>
        <w:rPr>
          <w:sz w:val="24"/>
          <w:szCs w:val="24"/>
        </w:rPr>
        <w:t>Documents will be considered to have been delivered to the Escrow Agent on the next business day following the date of transmission, if delivered by fax</w:t>
      </w:r>
      <w:bookmarkStart w:id="388" w:name="_DV_C137"/>
      <w:r w:rsidR="0062473F">
        <w:rPr>
          <w:rStyle w:val="DeltaViewInsertion"/>
          <w:sz w:val="24"/>
          <w:szCs w:val="24"/>
        </w:rPr>
        <w:t xml:space="preserve"> or email</w:t>
      </w:r>
      <w:bookmarkStart w:id="389" w:name="_DV_M271"/>
      <w:bookmarkEnd w:id="388"/>
      <w:bookmarkEnd w:id="389"/>
      <w:r>
        <w:rPr>
          <w:sz w:val="24"/>
          <w:szCs w:val="24"/>
        </w:rPr>
        <w:t>, the date of delivery, if delivered by hand during normal business hours</w:t>
      </w:r>
      <w:r w:rsidR="00DF721B">
        <w:rPr>
          <w:sz w:val="24"/>
          <w:szCs w:val="24"/>
        </w:rPr>
        <w:t xml:space="preserve"> </w:t>
      </w:r>
      <w:r>
        <w:rPr>
          <w:sz w:val="24"/>
          <w:szCs w:val="24"/>
        </w:rPr>
        <w:t>or by prepaid courier, or 5 business days after the date of mailing, if deliv</w:t>
      </w:r>
      <w:r w:rsidR="00791EFC">
        <w:rPr>
          <w:sz w:val="24"/>
          <w:szCs w:val="24"/>
        </w:rPr>
        <w:t>ered by mail, to the following:</w:t>
      </w:r>
    </w:p>
    <w:p w:rsidR="00982B2B" w:rsidRDefault="00982B2B">
      <w:pPr>
        <w:spacing w:line="220" w:lineRule="exact"/>
        <w:rPr>
          <w:sz w:val="24"/>
          <w:szCs w:val="24"/>
        </w:rPr>
      </w:pPr>
    </w:p>
    <w:p w:rsidR="00982B2B" w:rsidRDefault="00982B2B">
      <w:pPr>
        <w:rPr>
          <w:sz w:val="24"/>
          <w:szCs w:val="24"/>
        </w:rPr>
      </w:pPr>
      <w:bookmarkStart w:id="390" w:name="_DV_M272"/>
      <w:bookmarkEnd w:id="390"/>
      <w:r>
        <w:rPr>
          <w:sz w:val="24"/>
          <w:szCs w:val="24"/>
        </w:rPr>
        <w:t>[Name, address, contact person, fax number</w:t>
      </w:r>
      <w:bookmarkStart w:id="391" w:name="_DV_C138"/>
      <w:r w:rsidR="0062473F">
        <w:rPr>
          <w:rStyle w:val="DeltaViewInsertion"/>
          <w:sz w:val="24"/>
          <w:szCs w:val="24"/>
        </w:rPr>
        <w:t>, email address</w:t>
      </w:r>
      <w:bookmarkStart w:id="392" w:name="_DV_M273"/>
      <w:bookmarkEnd w:id="391"/>
      <w:bookmarkEnd w:id="392"/>
      <w:r>
        <w:rPr>
          <w:sz w:val="24"/>
          <w:szCs w:val="24"/>
        </w:rPr>
        <w:t>]</w:t>
      </w:r>
    </w:p>
    <w:p w:rsidR="00982B2B" w:rsidRDefault="00982B2B">
      <w:pPr>
        <w:rPr>
          <w:b/>
          <w:i/>
          <w:sz w:val="24"/>
          <w:szCs w:val="24"/>
        </w:rPr>
      </w:pPr>
    </w:p>
    <w:p w:rsidR="006B2001" w:rsidRDefault="006B2001">
      <w:pPr>
        <w:rPr>
          <w:b/>
          <w:i/>
          <w:sz w:val="24"/>
          <w:szCs w:val="24"/>
        </w:rPr>
      </w:pPr>
    </w:p>
    <w:p w:rsidR="00982B2B" w:rsidRDefault="00982B2B">
      <w:pPr>
        <w:rPr>
          <w:b/>
          <w:sz w:val="24"/>
          <w:szCs w:val="24"/>
        </w:rPr>
      </w:pPr>
      <w:bookmarkStart w:id="393" w:name="_DV_C139"/>
      <w:r>
        <w:rPr>
          <w:rStyle w:val="DeltaViewDeletion"/>
          <w:b/>
          <w:sz w:val="24"/>
          <w:szCs w:val="24"/>
        </w:rPr>
        <w:br w:type="page"/>
      </w:r>
      <w:bookmarkStart w:id="394" w:name="_DV_M274"/>
      <w:bookmarkEnd w:id="393"/>
      <w:bookmarkEnd w:id="394"/>
      <w:r>
        <w:rPr>
          <w:b/>
          <w:sz w:val="24"/>
          <w:szCs w:val="24"/>
        </w:rPr>
        <w:lastRenderedPageBreak/>
        <w:t>10.2</w:t>
      </w:r>
      <w:r>
        <w:rPr>
          <w:b/>
          <w:sz w:val="24"/>
          <w:szCs w:val="24"/>
        </w:rPr>
        <w:tab/>
        <w:t>Notice to Issuer</w:t>
      </w:r>
    </w:p>
    <w:p w:rsidR="00982B2B" w:rsidRDefault="00982B2B">
      <w:pPr>
        <w:rPr>
          <w:b/>
          <w:sz w:val="24"/>
          <w:szCs w:val="24"/>
        </w:rPr>
      </w:pPr>
    </w:p>
    <w:p w:rsidR="00982B2B" w:rsidRDefault="00982B2B">
      <w:pPr>
        <w:rPr>
          <w:sz w:val="24"/>
          <w:szCs w:val="24"/>
        </w:rPr>
      </w:pPr>
      <w:bookmarkStart w:id="395" w:name="_DV_M275"/>
      <w:bookmarkEnd w:id="395"/>
      <w:r>
        <w:rPr>
          <w:sz w:val="24"/>
          <w:szCs w:val="24"/>
        </w:rPr>
        <w:t>Documents will be considered to have been delivered to the Issuer on the next business day following the date of transmission, if delivered by fax</w:t>
      </w:r>
      <w:bookmarkStart w:id="396" w:name="_DV_C140"/>
      <w:r w:rsidR="0062473F">
        <w:rPr>
          <w:rStyle w:val="DeltaViewInsertion"/>
          <w:sz w:val="24"/>
          <w:szCs w:val="24"/>
        </w:rPr>
        <w:t xml:space="preserve"> or email</w:t>
      </w:r>
      <w:bookmarkStart w:id="397" w:name="_DV_M276"/>
      <w:bookmarkEnd w:id="396"/>
      <w:bookmarkEnd w:id="397"/>
      <w:r>
        <w:rPr>
          <w:sz w:val="24"/>
          <w:szCs w:val="24"/>
        </w:rPr>
        <w:t xml:space="preserve">, the date of delivery, if delivered by hand </w:t>
      </w:r>
      <w:bookmarkStart w:id="398" w:name="_DV_C141"/>
      <w:r w:rsidR="00AA77DF">
        <w:rPr>
          <w:rStyle w:val="DeltaViewInsertion"/>
          <w:sz w:val="24"/>
          <w:szCs w:val="24"/>
        </w:rPr>
        <w:t xml:space="preserve">during normal business hours </w:t>
      </w:r>
      <w:bookmarkStart w:id="399" w:name="_DV_M277"/>
      <w:bookmarkEnd w:id="398"/>
      <w:bookmarkEnd w:id="399"/>
      <w:r>
        <w:rPr>
          <w:sz w:val="24"/>
          <w:szCs w:val="24"/>
        </w:rPr>
        <w:t>or by prepaid courier, or 5 business days after the date of mailing, if delivered by mail, to the following:</w:t>
      </w:r>
    </w:p>
    <w:p w:rsidR="00982B2B" w:rsidRDefault="00982B2B">
      <w:pPr>
        <w:spacing w:line="220" w:lineRule="exact"/>
        <w:rPr>
          <w:sz w:val="24"/>
          <w:szCs w:val="24"/>
        </w:rPr>
      </w:pPr>
    </w:p>
    <w:p w:rsidR="00982B2B" w:rsidRDefault="00982B2B">
      <w:pPr>
        <w:rPr>
          <w:sz w:val="24"/>
          <w:szCs w:val="24"/>
        </w:rPr>
      </w:pPr>
      <w:bookmarkStart w:id="400" w:name="_DV_M278"/>
      <w:bookmarkEnd w:id="400"/>
      <w:r>
        <w:rPr>
          <w:sz w:val="24"/>
          <w:szCs w:val="24"/>
        </w:rPr>
        <w:t>[Name, address, contact person, fax number</w:t>
      </w:r>
      <w:bookmarkStart w:id="401" w:name="_DV_C142"/>
      <w:r w:rsidR="0062473F">
        <w:rPr>
          <w:rStyle w:val="DeltaViewInsertion"/>
          <w:sz w:val="24"/>
          <w:szCs w:val="24"/>
        </w:rPr>
        <w:t>, email address</w:t>
      </w:r>
      <w:bookmarkStart w:id="402" w:name="_DV_M279"/>
      <w:bookmarkEnd w:id="401"/>
      <w:bookmarkEnd w:id="402"/>
      <w:r>
        <w:rPr>
          <w:sz w:val="24"/>
          <w:szCs w:val="24"/>
        </w:rPr>
        <w:t>]</w:t>
      </w:r>
    </w:p>
    <w:p w:rsidR="00982B2B" w:rsidRDefault="00982B2B">
      <w:pPr>
        <w:spacing w:line="220" w:lineRule="exact"/>
        <w:rPr>
          <w:sz w:val="24"/>
          <w:szCs w:val="24"/>
        </w:rPr>
      </w:pPr>
    </w:p>
    <w:p w:rsidR="006B2001" w:rsidRDefault="006B2001">
      <w:pPr>
        <w:spacing w:line="220" w:lineRule="exact"/>
        <w:rPr>
          <w:sz w:val="24"/>
          <w:szCs w:val="24"/>
        </w:rPr>
      </w:pPr>
    </w:p>
    <w:p w:rsidR="00982B2B" w:rsidRDefault="00982B2B">
      <w:pPr>
        <w:rPr>
          <w:sz w:val="24"/>
          <w:szCs w:val="24"/>
        </w:rPr>
      </w:pPr>
      <w:bookmarkStart w:id="403" w:name="_DV_M280"/>
      <w:bookmarkEnd w:id="403"/>
      <w:r>
        <w:rPr>
          <w:b/>
          <w:sz w:val="24"/>
          <w:szCs w:val="24"/>
        </w:rPr>
        <w:t>10.3</w:t>
      </w:r>
      <w:r>
        <w:rPr>
          <w:b/>
          <w:sz w:val="24"/>
          <w:szCs w:val="24"/>
        </w:rPr>
        <w:tab/>
        <w:t>Deliveries to Securityholders</w:t>
      </w:r>
    </w:p>
    <w:p w:rsidR="00982B2B" w:rsidRDefault="00982B2B">
      <w:pPr>
        <w:spacing w:line="220" w:lineRule="exact"/>
        <w:rPr>
          <w:sz w:val="24"/>
          <w:szCs w:val="24"/>
        </w:rPr>
      </w:pPr>
    </w:p>
    <w:p w:rsidR="00982B2B" w:rsidRDefault="00982B2B">
      <w:pPr>
        <w:pStyle w:val="BodyText"/>
        <w:jc w:val="left"/>
        <w:rPr>
          <w:szCs w:val="24"/>
        </w:rPr>
      </w:pPr>
      <w:bookmarkStart w:id="404" w:name="_DV_M281"/>
      <w:bookmarkEnd w:id="404"/>
      <w:r>
        <w:rPr>
          <w:szCs w:val="24"/>
        </w:rPr>
        <w:t>Documents will be considered to have been delivered to a Securityholder on the date of delivery, if delivered by hand or by prepaid courier, or 5 business days after the date of mailing, if delivered by mail, to the address on the Issuer’s share register.</w:t>
      </w:r>
    </w:p>
    <w:p w:rsidR="00982B2B" w:rsidRDefault="00982B2B">
      <w:pPr>
        <w:pStyle w:val="BodyText"/>
        <w:jc w:val="left"/>
        <w:rPr>
          <w:szCs w:val="24"/>
        </w:rPr>
      </w:pPr>
    </w:p>
    <w:p w:rsidR="00982B2B" w:rsidRDefault="00982B2B">
      <w:pPr>
        <w:rPr>
          <w:sz w:val="24"/>
          <w:szCs w:val="24"/>
        </w:rPr>
      </w:pPr>
      <w:bookmarkStart w:id="405" w:name="_DV_M282"/>
      <w:bookmarkEnd w:id="405"/>
      <w:r>
        <w:rPr>
          <w:sz w:val="24"/>
          <w:szCs w:val="24"/>
        </w:rPr>
        <w:t>Any share certificates or other evidence of a Securityholder’s escrow securities will be sent to the Securityholder’s address on the Issuer’s share register unless the Securityholder has advised the Escrow Agent in writing otherwise at least ten business days before the escrow securities are released from escrow</w:t>
      </w:r>
      <w:r w:rsidR="009E2BDA">
        <w:rPr>
          <w:sz w:val="24"/>
          <w:szCs w:val="24"/>
        </w:rPr>
        <w:t>.</w:t>
      </w:r>
      <w:r>
        <w:rPr>
          <w:sz w:val="24"/>
          <w:szCs w:val="24"/>
        </w:rPr>
        <w:t xml:space="preserve"> </w:t>
      </w:r>
      <w:bookmarkStart w:id="406" w:name="_DV_M283"/>
      <w:bookmarkEnd w:id="406"/>
      <w:r w:rsidR="009E2BDA">
        <w:rPr>
          <w:sz w:val="24"/>
          <w:szCs w:val="24"/>
        </w:rPr>
        <w:t xml:space="preserve"> </w:t>
      </w:r>
      <w:r>
        <w:rPr>
          <w:sz w:val="24"/>
          <w:szCs w:val="24"/>
        </w:rPr>
        <w:t>The Issuer will provide the Escrow Agent with each Securityholder’s address as listed on the Issuer’s share register.</w:t>
      </w:r>
    </w:p>
    <w:p w:rsidR="00982B2B" w:rsidRDefault="00982B2B">
      <w:pPr>
        <w:rPr>
          <w:sz w:val="24"/>
          <w:szCs w:val="24"/>
        </w:rPr>
      </w:pPr>
    </w:p>
    <w:p w:rsidR="00982B2B" w:rsidRDefault="00982B2B">
      <w:pPr>
        <w:rPr>
          <w:b/>
          <w:sz w:val="24"/>
          <w:szCs w:val="24"/>
        </w:rPr>
      </w:pPr>
      <w:bookmarkStart w:id="407" w:name="_DV_M285"/>
      <w:bookmarkEnd w:id="407"/>
      <w:r>
        <w:rPr>
          <w:b/>
          <w:sz w:val="24"/>
          <w:szCs w:val="24"/>
        </w:rPr>
        <w:t>10.4</w:t>
      </w:r>
      <w:r>
        <w:rPr>
          <w:b/>
          <w:sz w:val="24"/>
          <w:szCs w:val="24"/>
        </w:rPr>
        <w:tab/>
        <w:t>Change of Address</w:t>
      </w:r>
    </w:p>
    <w:p w:rsidR="00982B2B" w:rsidRDefault="00982B2B">
      <w:pPr>
        <w:pStyle w:val="Header"/>
        <w:tabs>
          <w:tab w:val="clear" w:pos="4320"/>
          <w:tab w:val="clear" w:pos="8640"/>
        </w:tabs>
        <w:rPr>
          <w:szCs w:val="24"/>
        </w:rPr>
      </w:pPr>
    </w:p>
    <w:p w:rsidR="00982B2B" w:rsidRDefault="00982B2B">
      <w:pPr>
        <w:ind w:left="720" w:hanging="720"/>
        <w:rPr>
          <w:sz w:val="24"/>
          <w:szCs w:val="24"/>
        </w:rPr>
      </w:pPr>
      <w:bookmarkStart w:id="408" w:name="_DV_M286"/>
      <w:bookmarkEnd w:id="408"/>
      <w:r>
        <w:rPr>
          <w:sz w:val="24"/>
          <w:szCs w:val="24"/>
        </w:rPr>
        <w:t>(1)</w:t>
      </w:r>
      <w:r>
        <w:rPr>
          <w:sz w:val="24"/>
          <w:szCs w:val="24"/>
        </w:rPr>
        <w:tab/>
        <w:t>The Escrow Agent may change its address for delivery by delivering notice of the change of address to the Iss</w:t>
      </w:r>
      <w:r w:rsidR="00791EFC">
        <w:rPr>
          <w:sz w:val="24"/>
          <w:szCs w:val="24"/>
        </w:rPr>
        <w:t>uer and to each Securityholder.</w:t>
      </w:r>
    </w:p>
    <w:p w:rsidR="00982B2B" w:rsidRDefault="00982B2B">
      <w:pPr>
        <w:ind w:left="720" w:hanging="720"/>
        <w:rPr>
          <w:sz w:val="24"/>
          <w:szCs w:val="24"/>
        </w:rPr>
      </w:pPr>
    </w:p>
    <w:p w:rsidR="00982B2B" w:rsidRDefault="00982B2B">
      <w:pPr>
        <w:ind w:left="720" w:hanging="720"/>
        <w:rPr>
          <w:sz w:val="24"/>
          <w:szCs w:val="24"/>
        </w:rPr>
      </w:pPr>
      <w:bookmarkStart w:id="409" w:name="_DV_M287"/>
      <w:bookmarkEnd w:id="409"/>
      <w:r>
        <w:rPr>
          <w:sz w:val="24"/>
          <w:szCs w:val="24"/>
        </w:rPr>
        <w:t>(2)</w:t>
      </w:r>
      <w:r>
        <w:rPr>
          <w:sz w:val="24"/>
          <w:szCs w:val="24"/>
        </w:rPr>
        <w:tab/>
        <w:t>The Issuer may change its address for delivery by delivering notice of the change of address to the Escrow Ag</w:t>
      </w:r>
      <w:r w:rsidR="00791EFC">
        <w:rPr>
          <w:sz w:val="24"/>
          <w:szCs w:val="24"/>
        </w:rPr>
        <w:t>ent and to each Securityholder.</w:t>
      </w:r>
    </w:p>
    <w:p w:rsidR="00982B2B" w:rsidRDefault="00982B2B">
      <w:pPr>
        <w:ind w:left="720" w:hanging="720"/>
        <w:rPr>
          <w:sz w:val="24"/>
          <w:szCs w:val="24"/>
        </w:rPr>
      </w:pPr>
    </w:p>
    <w:p w:rsidR="00982B2B" w:rsidRDefault="00982B2B">
      <w:pPr>
        <w:ind w:left="720" w:hanging="720"/>
        <w:rPr>
          <w:sz w:val="24"/>
          <w:szCs w:val="24"/>
        </w:rPr>
      </w:pPr>
      <w:bookmarkStart w:id="410" w:name="_DV_M288"/>
      <w:bookmarkEnd w:id="410"/>
      <w:r>
        <w:rPr>
          <w:sz w:val="24"/>
          <w:szCs w:val="24"/>
        </w:rPr>
        <w:t>(3)</w:t>
      </w:r>
      <w:r>
        <w:rPr>
          <w:sz w:val="24"/>
          <w:szCs w:val="24"/>
        </w:rPr>
        <w:tab/>
        <w:t xml:space="preserve">A Securityholder may change that Securityholder’s address for delivery by delivering notice of the change of address to the </w:t>
      </w:r>
      <w:r w:rsidR="00791EFC">
        <w:rPr>
          <w:sz w:val="24"/>
          <w:szCs w:val="24"/>
        </w:rPr>
        <w:t>Issuer and to the Escrow Agent.</w:t>
      </w:r>
    </w:p>
    <w:p w:rsidR="00982B2B" w:rsidRDefault="00982B2B">
      <w:pPr>
        <w:rPr>
          <w:b/>
          <w:i/>
          <w:sz w:val="24"/>
          <w:szCs w:val="24"/>
        </w:rPr>
      </w:pPr>
    </w:p>
    <w:p w:rsidR="00397F42" w:rsidRDefault="00397F42">
      <w:pPr>
        <w:rPr>
          <w:b/>
          <w:i/>
          <w:sz w:val="24"/>
          <w:szCs w:val="24"/>
        </w:rPr>
      </w:pPr>
    </w:p>
    <w:p w:rsidR="006B2001" w:rsidRDefault="006B2001">
      <w:pPr>
        <w:rPr>
          <w:b/>
          <w:i/>
          <w:sz w:val="24"/>
          <w:szCs w:val="24"/>
        </w:rPr>
      </w:pPr>
    </w:p>
    <w:p w:rsidR="00B73FB0" w:rsidRDefault="00B73FB0">
      <w:pPr>
        <w:rPr>
          <w:sz w:val="24"/>
          <w:szCs w:val="24"/>
        </w:rPr>
      </w:pPr>
      <w:bookmarkStart w:id="411" w:name="_DV_M289"/>
      <w:bookmarkEnd w:id="411"/>
      <w:r>
        <w:rPr>
          <w:b/>
          <w:sz w:val="24"/>
          <w:szCs w:val="24"/>
        </w:rPr>
        <w:t>10.5</w:t>
      </w:r>
      <w:r>
        <w:rPr>
          <w:b/>
          <w:sz w:val="24"/>
          <w:szCs w:val="24"/>
        </w:rPr>
        <w:tab/>
        <w:t>Postal Interruption</w:t>
      </w:r>
    </w:p>
    <w:p w:rsidR="00B73FB0" w:rsidRDefault="00B73FB0">
      <w:pPr>
        <w:rPr>
          <w:sz w:val="24"/>
          <w:szCs w:val="24"/>
        </w:rPr>
      </w:pPr>
    </w:p>
    <w:p w:rsidR="00B73FB0" w:rsidRDefault="00B73FB0">
      <w:pPr>
        <w:rPr>
          <w:sz w:val="24"/>
          <w:szCs w:val="24"/>
        </w:rPr>
      </w:pPr>
      <w:bookmarkStart w:id="412" w:name="_DV_M290"/>
      <w:bookmarkEnd w:id="412"/>
      <w:r>
        <w:rPr>
          <w:sz w:val="24"/>
          <w:szCs w:val="24"/>
        </w:rPr>
        <w:t>A party to this Agreement will not mail a Document if the party is aware of an actual or impending disruption of postal service.</w:t>
      </w:r>
    </w:p>
    <w:p w:rsidR="00B73FB0" w:rsidRDefault="00B73FB0">
      <w:pPr>
        <w:rPr>
          <w:sz w:val="24"/>
          <w:szCs w:val="24"/>
        </w:rPr>
      </w:pPr>
    </w:p>
    <w:p w:rsidR="00982B2B" w:rsidRDefault="00982B2B">
      <w:pPr>
        <w:rPr>
          <w:sz w:val="24"/>
          <w:szCs w:val="24"/>
        </w:rPr>
      </w:pPr>
      <w:bookmarkStart w:id="413" w:name="_DV_C143"/>
      <w:r>
        <w:rPr>
          <w:rStyle w:val="DeltaViewInsertion"/>
          <w:b/>
          <w:sz w:val="24"/>
          <w:szCs w:val="24"/>
        </w:rPr>
        <w:t>10.</w:t>
      </w:r>
      <w:r w:rsidR="00B73FB0">
        <w:rPr>
          <w:rStyle w:val="DeltaViewInsertion"/>
          <w:b/>
          <w:sz w:val="24"/>
          <w:szCs w:val="24"/>
        </w:rPr>
        <w:t>6</w:t>
      </w:r>
      <w:r w:rsidR="00E244BB">
        <w:rPr>
          <w:rStyle w:val="DeltaViewInsertion"/>
          <w:b/>
          <w:sz w:val="24"/>
          <w:szCs w:val="24"/>
        </w:rPr>
        <w:tab/>
        <w:t>Delisting</w:t>
      </w:r>
      <w:bookmarkEnd w:id="413"/>
    </w:p>
    <w:p w:rsidR="00982B2B" w:rsidRDefault="00982B2B">
      <w:pPr>
        <w:rPr>
          <w:sz w:val="24"/>
          <w:szCs w:val="24"/>
        </w:rPr>
      </w:pPr>
    </w:p>
    <w:p w:rsidR="00B73FB0" w:rsidRDefault="00B73FB0">
      <w:pPr>
        <w:rPr>
          <w:sz w:val="24"/>
          <w:szCs w:val="24"/>
        </w:rPr>
      </w:pPr>
      <w:bookmarkStart w:id="414" w:name="_DV_C144"/>
      <w:r>
        <w:rPr>
          <w:rStyle w:val="DeltaViewInsertion"/>
          <w:sz w:val="24"/>
          <w:szCs w:val="24"/>
        </w:rPr>
        <w:t>Notwithstanding any other provision in this Agreement, if the Issuer ceases to be listed on the Exchange for any reason, the Issuer will no longer be</w:t>
      </w:r>
      <w:r w:rsidR="00B9753D">
        <w:rPr>
          <w:rStyle w:val="DeltaViewInsertion"/>
          <w:sz w:val="24"/>
          <w:szCs w:val="24"/>
        </w:rPr>
        <w:t xml:space="preserve"> required to obtain</w:t>
      </w:r>
      <w:r w:rsidR="00E80B8F">
        <w:rPr>
          <w:rStyle w:val="DeltaViewInsertion"/>
          <w:sz w:val="24"/>
          <w:szCs w:val="24"/>
        </w:rPr>
        <w:t xml:space="preserve"> </w:t>
      </w:r>
      <w:r w:rsidR="00B9753D">
        <w:rPr>
          <w:rStyle w:val="DeltaViewInsertion"/>
          <w:sz w:val="24"/>
          <w:szCs w:val="24"/>
        </w:rPr>
        <w:t xml:space="preserve">any </w:t>
      </w:r>
      <w:r w:rsidR="00E244BB">
        <w:rPr>
          <w:rStyle w:val="DeltaViewInsertion"/>
          <w:sz w:val="24"/>
          <w:szCs w:val="24"/>
        </w:rPr>
        <w:t xml:space="preserve">written notice </w:t>
      </w:r>
      <w:r w:rsidR="00B9753D">
        <w:rPr>
          <w:rStyle w:val="DeltaViewInsertion"/>
          <w:sz w:val="24"/>
          <w:szCs w:val="24"/>
        </w:rPr>
        <w:t xml:space="preserve">or confirmation </w:t>
      </w:r>
      <w:r w:rsidR="00E244BB">
        <w:rPr>
          <w:rStyle w:val="DeltaViewInsertion"/>
          <w:sz w:val="24"/>
          <w:szCs w:val="24"/>
        </w:rPr>
        <w:t xml:space="preserve">from the </w:t>
      </w:r>
      <w:r>
        <w:rPr>
          <w:rStyle w:val="DeltaViewInsertion"/>
          <w:sz w:val="24"/>
          <w:szCs w:val="24"/>
        </w:rPr>
        <w:t xml:space="preserve">Exchange </w:t>
      </w:r>
      <w:r w:rsidR="00B9753D">
        <w:rPr>
          <w:rStyle w:val="DeltaViewInsertion"/>
          <w:sz w:val="24"/>
          <w:szCs w:val="24"/>
        </w:rPr>
        <w:t>as set out in section 2.5(1)(b), section 5.1(1)(b), section 5.2(1)(d), section 5.3(1)(b), section 5.4(1)(b), section 5.5(1)(b), section 6.2(1)(b), section 6.4(1)(b) and section 6.6(1)(b).</w:t>
      </w:r>
      <w:bookmarkEnd w:id="414"/>
    </w:p>
    <w:p w:rsidR="00982B2B" w:rsidRDefault="00982B2B">
      <w:pPr>
        <w:rPr>
          <w:sz w:val="24"/>
          <w:szCs w:val="24"/>
        </w:rPr>
      </w:pPr>
    </w:p>
    <w:p w:rsidR="00982B2B" w:rsidRDefault="00982B2B">
      <w:pPr>
        <w:rPr>
          <w:b/>
          <w:sz w:val="24"/>
          <w:szCs w:val="24"/>
        </w:rPr>
      </w:pPr>
      <w:bookmarkStart w:id="415" w:name="_DV_M291"/>
      <w:bookmarkEnd w:id="415"/>
      <w:r>
        <w:rPr>
          <w:b/>
          <w:sz w:val="24"/>
          <w:szCs w:val="24"/>
        </w:rPr>
        <w:t>PART 11</w:t>
      </w:r>
      <w:r>
        <w:rPr>
          <w:b/>
          <w:sz w:val="24"/>
          <w:szCs w:val="24"/>
        </w:rPr>
        <w:tab/>
        <w:t>GENERAL</w:t>
      </w:r>
    </w:p>
    <w:p w:rsidR="00982B2B" w:rsidRDefault="00982B2B">
      <w:pPr>
        <w:pStyle w:val="n"/>
        <w:jc w:val="left"/>
        <w:rPr>
          <w:szCs w:val="24"/>
        </w:rPr>
      </w:pPr>
    </w:p>
    <w:p w:rsidR="00982B2B" w:rsidRDefault="00982B2B">
      <w:pPr>
        <w:rPr>
          <w:b/>
          <w:sz w:val="24"/>
          <w:szCs w:val="24"/>
        </w:rPr>
      </w:pPr>
      <w:bookmarkStart w:id="416" w:name="_DV_M292"/>
      <w:bookmarkEnd w:id="416"/>
      <w:r>
        <w:rPr>
          <w:b/>
          <w:sz w:val="24"/>
          <w:szCs w:val="24"/>
        </w:rPr>
        <w:t>11.1</w:t>
      </w:r>
      <w:r>
        <w:rPr>
          <w:b/>
          <w:sz w:val="24"/>
          <w:szCs w:val="24"/>
        </w:rPr>
        <w:tab/>
        <w:t>Interpretation – “holding securities”</w:t>
      </w:r>
    </w:p>
    <w:p w:rsidR="00982B2B" w:rsidRDefault="00982B2B">
      <w:pPr>
        <w:rPr>
          <w:i/>
          <w:sz w:val="24"/>
          <w:szCs w:val="24"/>
        </w:rPr>
      </w:pPr>
    </w:p>
    <w:p w:rsidR="00982B2B" w:rsidRDefault="00982B2B">
      <w:pPr>
        <w:rPr>
          <w:color w:val="000000"/>
          <w:sz w:val="24"/>
          <w:szCs w:val="24"/>
        </w:rPr>
      </w:pPr>
      <w:bookmarkStart w:id="417" w:name="_DV_M293"/>
      <w:bookmarkEnd w:id="417"/>
      <w:r>
        <w:rPr>
          <w:color w:val="000000"/>
          <w:sz w:val="24"/>
          <w:szCs w:val="24"/>
        </w:rPr>
        <w:t>Unless the context otherwise requires, all capitalized terms that are not otherwise defined in this Agreement, shall have the meanings as defined in Policy 1.1 -</w:t>
      </w:r>
      <w:r>
        <w:rPr>
          <w:i/>
          <w:color w:val="000000"/>
          <w:sz w:val="24"/>
          <w:szCs w:val="24"/>
        </w:rPr>
        <w:t xml:space="preserve"> Interpretation </w:t>
      </w:r>
      <w:r>
        <w:rPr>
          <w:color w:val="000000"/>
          <w:sz w:val="24"/>
          <w:szCs w:val="24"/>
        </w:rPr>
        <w:t xml:space="preserve">or in Policy 5.4 </w:t>
      </w:r>
      <w:bookmarkStart w:id="418" w:name="_DV_C145"/>
      <w:r>
        <w:rPr>
          <w:rStyle w:val="DeltaViewDeletion"/>
          <w:szCs w:val="24"/>
        </w:rPr>
        <w:t>-</w:t>
      </w:r>
      <w:bookmarkStart w:id="419" w:name="_DV_C146"/>
      <w:bookmarkEnd w:id="418"/>
      <w:r w:rsidR="000E3DC4">
        <w:rPr>
          <w:rStyle w:val="DeltaViewInsertion"/>
          <w:sz w:val="24"/>
          <w:szCs w:val="24"/>
        </w:rPr>
        <w:t>–</w:t>
      </w:r>
      <w:r>
        <w:rPr>
          <w:rStyle w:val="DeltaViewInsertion"/>
          <w:sz w:val="24"/>
          <w:szCs w:val="24"/>
        </w:rPr>
        <w:t xml:space="preserve"> </w:t>
      </w:r>
      <w:r w:rsidR="000E3DC4">
        <w:rPr>
          <w:rStyle w:val="DeltaViewInsertion"/>
          <w:i/>
          <w:sz w:val="24"/>
          <w:szCs w:val="24"/>
        </w:rPr>
        <w:t>Capital Structure,</w:t>
      </w:r>
      <w:bookmarkStart w:id="420" w:name="_DV_M294"/>
      <w:bookmarkEnd w:id="419"/>
      <w:bookmarkEnd w:id="420"/>
      <w:r w:rsidR="000E3DC4">
        <w:rPr>
          <w:i/>
          <w:color w:val="000000"/>
          <w:sz w:val="24"/>
          <w:szCs w:val="24"/>
        </w:rPr>
        <w:t xml:space="preserve"> Escrow</w:t>
      </w:r>
      <w:bookmarkStart w:id="421" w:name="_DV_C147"/>
      <w:r>
        <w:rPr>
          <w:rStyle w:val="DeltaViewDeletion"/>
          <w:i/>
          <w:sz w:val="24"/>
          <w:szCs w:val="24"/>
        </w:rPr>
        <w:t>, Vendor Consideration</w:t>
      </w:r>
      <w:bookmarkStart w:id="422" w:name="_DV_M296"/>
      <w:bookmarkEnd w:id="421"/>
      <w:bookmarkEnd w:id="422"/>
      <w:r>
        <w:rPr>
          <w:i/>
          <w:color w:val="000000"/>
          <w:sz w:val="24"/>
          <w:szCs w:val="24"/>
        </w:rPr>
        <w:t xml:space="preserve"> and Resale Restriction</w:t>
      </w:r>
      <w:r w:rsidR="000E3DC4">
        <w:rPr>
          <w:i/>
          <w:color w:val="000000"/>
          <w:sz w:val="24"/>
          <w:szCs w:val="24"/>
        </w:rPr>
        <w:t>s</w:t>
      </w:r>
      <w:r>
        <w:rPr>
          <w:color w:val="000000"/>
          <w:sz w:val="24"/>
          <w:szCs w:val="24"/>
        </w:rPr>
        <w:t>.</w:t>
      </w:r>
    </w:p>
    <w:p w:rsidR="00982B2B" w:rsidRDefault="00982B2B">
      <w:pPr>
        <w:rPr>
          <w:color w:val="000000"/>
          <w:sz w:val="24"/>
          <w:szCs w:val="24"/>
        </w:rPr>
      </w:pPr>
    </w:p>
    <w:p w:rsidR="00982B2B" w:rsidRDefault="00982B2B">
      <w:pPr>
        <w:rPr>
          <w:sz w:val="24"/>
          <w:szCs w:val="24"/>
        </w:rPr>
      </w:pPr>
      <w:bookmarkStart w:id="423" w:name="_DV_M297"/>
      <w:bookmarkEnd w:id="423"/>
      <w:r>
        <w:rPr>
          <w:sz w:val="24"/>
          <w:szCs w:val="24"/>
        </w:rPr>
        <w:t>When this Agreement refers to securities that a Securityholder “holds”, it means that the Securityholder has direct or indirect beneficial ownership of or control or</w:t>
      </w:r>
      <w:r w:rsidR="00791EFC">
        <w:rPr>
          <w:sz w:val="24"/>
          <w:szCs w:val="24"/>
        </w:rPr>
        <w:t xml:space="preserve"> direction over the securities.</w:t>
      </w:r>
    </w:p>
    <w:p w:rsidR="00982B2B" w:rsidRDefault="00982B2B">
      <w:pPr>
        <w:rPr>
          <w:i/>
          <w:sz w:val="24"/>
          <w:szCs w:val="24"/>
        </w:rPr>
      </w:pPr>
    </w:p>
    <w:p w:rsidR="00982B2B" w:rsidRDefault="00982B2B">
      <w:pPr>
        <w:rPr>
          <w:b/>
          <w:sz w:val="24"/>
          <w:szCs w:val="24"/>
        </w:rPr>
      </w:pPr>
      <w:bookmarkStart w:id="424" w:name="_DV_M298"/>
      <w:bookmarkEnd w:id="424"/>
      <w:r>
        <w:rPr>
          <w:b/>
          <w:sz w:val="24"/>
          <w:szCs w:val="24"/>
        </w:rPr>
        <w:t>11.2</w:t>
      </w:r>
      <w:r>
        <w:rPr>
          <w:b/>
          <w:sz w:val="24"/>
          <w:szCs w:val="24"/>
        </w:rPr>
        <w:tab/>
        <w:t>Enforcement by Third Parties</w:t>
      </w:r>
    </w:p>
    <w:p w:rsidR="00982B2B" w:rsidRDefault="00982B2B">
      <w:pPr>
        <w:rPr>
          <w:b/>
          <w:sz w:val="24"/>
          <w:szCs w:val="24"/>
        </w:rPr>
      </w:pPr>
    </w:p>
    <w:p w:rsidR="00982B2B" w:rsidRDefault="00982B2B">
      <w:pPr>
        <w:pStyle w:val="BodyText2"/>
        <w:jc w:val="left"/>
        <w:rPr>
          <w:rFonts w:ascii="Times New Roman" w:hAnsi="Times New Roman"/>
          <w:sz w:val="24"/>
          <w:szCs w:val="24"/>
        </w:rPr>
      </w:pPr>
      <w:bookmarkStart w:id="425" w:name="_DV_M299"/>
      <w:bookmarkEnd w:id="425"/>
      <w:r>
        <w:rPr>
          <w:rFonts w:ascii="Times New Roman" w:hAnsi="Times New Roman"/>
          <w:sz w:val="24"/>
          <w:szCs w:val="24"/>
        </w:rPr>
        <w:t>The Issuer enters this Agreement both on its own behalf and as trustee for the Exchange and the Securityholders of the Issuer, and this Agreement may be enforced by either the Exchange, or the Securityholders of the Issuer, or both.</w:t>
      </w:r>
    </w:p>
    <w:p w:rsidR="00982B2B" w:rsidRDefault="00982B2B">
      <w:pPr>
        <w:rPr>
          <w:b/>
          <w:sz w:val="24"/>
          <w:szCs w:val="24"/>
        </w:rPr>
      </w:pPr>
    </w:p>
    <w:p w:rsidR="00982B2B" w:rsidRDefault="00982B2B">
      <w:pPr>
        <w:pStyle w:val="BodyText2"/>
        <w:jc w:val="left"/>
        <w:rPr>
          <w:rFonts w:ascii="Times New Roman" w:hAnsi="Times New Roman"/>
          <w:b/>
          <w:sz w:val="24"/>
          <w:szCs w:val="24"/>
        </w:rPr>
      </w:pPr>
      <w:bookmarkStart w:id="426" w:name="_DV_M300"/>
      <w:bookmarkEnd w:id="426"/>
      <w:r>
        <w:rPr>
          <w:rFonts w:ascii="Times New Roman" w:hAnsi="Times New Roman"/>
          <w:b/>
          <w:sz w:val="24"/>
          <w:szCs w:val="24"/>
        </w:rPr>
        <w:t>11.3</w:t>
      </w:r>
      <w:r>
        <w:rPr>
          <w:rFonts w:ascii="Times New Roman" w:hAnsi="Times New Roman"/>
          <w:b/>
          <w:sz w:val="24"/>
          <w:szCs w:val="24"/>
        </w:rPr>
        <w:tab/>
        <w:t>Termination, Amendment, and Waiver of Agreement</w:t>
      </w:r>
    </w:p>
    <w:p w:rsidR="00982B2B" w:rsidRDefault="00982B2B">
      <w:pPr>
        <w:rPr>
          <w:sz w:val="24"/>
          <w:szCs w:val="24"/>
        </w:rPr>
      </w:pPr>
    </w:p>
    <w:p w:rsidR="00982B2B" w:rsidRDefault="00982B2B">
      <w:pPr>
        <w:pStyle w:val="p3"/>
        <w:widowControl/>
        <w:tabs>
          <w:tab w:val="clear" w:pos="720"/>
        </w:tabs>
        <w:spacing w:line="240" w:lineRule="auto"/>
        <w:rPr>
          <w:szCs w:val="24"/>
        </w:rPr>
      </w:pPr>
      <w:bookmarkStart w:id="427" w:name="_DV_M301"/>
      <w:bookmarkEnd w:id="427"/>
      <w:r>
        <w:rPr>
          <w:szCs w:val="24"/>
        </w:rPr>
        <w:t>(1)</w:t>
      </w:r>
      <w:r>
        <w:rPr>
          <w:szCs w:val="24"/>
        </w:rPr>
        <w:tab/>
        <w:t xml:space="preserve">Subject to subsection 11.3(3), this </w:t>
      </w:r>
      <w:r w:rsidR="00791EFC">
        <w:rPr>
          <w:szCs w:val="24"/>
        </w:rPr>
        <w:t>Agreement shall only terminate:</w:t>
      </w:r>
    </w:p>
    <w:p w:rsidR="00982B2B" w:rsidRDefault="00982B2B">
      <w:pPr>
        <w:rPr>
          <w:sz w:val="24"/>
          <w:szCs w:val="24"/>
        </w:rPr>
      </w:pPr>
    </w:p>
    <w:p w:rsidR="00982B2B" w:rsidRDefault="00982B2B">
      <w:pPr>
        <w:pStyle w:val="INDENTa"/>
        <w:ind w:left="1440" w:hanging="720"/>
        <w:jc w:val="left"/>
        <w:rPr>
          <w:sz w:val="24"/>
          <w:szCs w:val="24"/>
        </w:rPr>
      </w:pPr>
      <w:bookmarkStart w:id="428" w:name="_DV_M302"/>
      <w:bookmarkEnd w:id="428"/>
      <w:r>
        <w:rPr>
          <w:sz w:val="24"/>
          <w:szCs w:val="24"/>
        </w:rPr>
        <w:t>(a)</w:t>
      </w:r>
      <w:r>
        <w:rPr>
          <w:sz w:val="24"/>
          <w:szCs w:val="24"/>
        </w:rPr>
        <w:tab/>
        <w:t>with respect to all the Parties:</w:t>
      </w:r>
    </w:p>
    <w:p w:rsidR="00982B2B" w:rsidRDefault="00982B2B">
      <w:pPr>
        <w:pStyle w:val="INDENTa"/>
        <w:ind w:left="0" w:firstLine="0"/>
        <w:jc w:val="left"/>
        <w:rPr>
          <w:sz w:val="24"/>
          <w:szCs w:val="24"/>
        </w:rPr>
      </w:pPr>
    </w:p>
    <w:p w:rsidR="00982B2B" w:rsidRDefault="00982B2B">
      <w:pPr>
        <w:pStyle w:val="INDENT2"/>
        <w:ind w:left="2160"/>
        <w:jc w:val="left"/>
        <w:rPr>
          <w:sz w:val="24"/>
          <w:szCs w:val="24"/>
        </w:rPr>
      </w:pPr>
      <w:bookmarkStart w:id="429" w:name="_DV_M303"/>
      <w:bookmarkEnd w:id="429"/>
      <w:r>
        <w:rPr>
          <w:sz w:val="24"/>
          <w:szCs w:val="24"/>
        </w:rPr>
        <w:t>(i)</w:t>
      </w:r>
      <w:r>
        <w:rPr>
          <w:sz w:val="24"/>
          <w:szCs w:val="24"/>
        </w:rPr>
        <w:tab/>
        <w:t>as specifically provided in this Agreement;</w:t>
      </w:r>
    </w:p>
    <w:p w:rsidR="00982B2B" w:rsidRDefault="00982B2B">
      <w:pPr>
        <w:pStyle w:val="INDENT2"/>
        <w:ind w:left="0" w:firstLine="0"/>
        <w:jc w:val="left"/>
        <w:rPr>
          <w:sz w:val="24"/>
          <w:szCs w:val="24"/>
        </w:rPr>
      </w:pPr>
    </w:p>
    <w:p w:rsidR="00982B2B" w:rsidRDefault="00982B2B">
      <w:pPr>
        <w:pStyle w:val="INDENT2"/>
        <w:ind w:left="2160"/>
        <w:jc w:val="left"/>
        <w:rPr>
          <w:sz w:val="24"/>
          <w:szCs w:val="24"/>
        </w:rPr>
      </w:pPr>
      <w:bookmarkStart w:id="430" w:name="_DV_M304"/>
      <w:bookmarkEnd w:id="430"/>
      <w:r>
        <w:rPr>
          <w:sz w:val="24"/>
          <w:szCs w:val="24"/>
        </w:rPr>
        <w:t>(ii)</w:t>
      </w:r>
      <w:r>
        <w:rPr>
          <w:sz w:val="24"/>
          <w:szCs w:val="24"/>
        </w:rPr>
        <w:tab/>
        <w:t>subject to subsection 11.3(2), upon the agreement of all Parties; or</w:t>
      </w:r>
    </w:p>
    <w:p w:rsidR="00982B2B" w:rsidRDefault="00982B2B">
      <w:pPr>
        <w:pStyle w:val="INDENT2"/>
        <w:ind w:left="0" w:firstLine="0"/>
        <w:jc w:val="left"/>
        <w:rPr>
          <w:sz w:val="24"/>
          <w:szCs w:val="24"/>
        </w:rPr>
      </w:pPr>
    </w:p>
    <w:p w:rsidR="00982B2B" w:rsidRDefault="00982B2B">
      <w:pPr>
        <w:pStyle w:val="INDENT2"/>
        <w:ind w:left="2160"/>
        <w:jc w:val="left"/>
        <w:rPr>
          <w:sz w:val="24"/>
          <w:szCs w:val="24"/>
        </w:rPr>
      </w:pPr>
      <w:bookmarkStart w:id="431" w:name="_DV_M305"/>
      <w:bookmarkEnd w:id="431"/>
      <w:r>
        <w:rPr>
          <w:sz w:val="24"/>
          <w:szCs w:val="24"/>
        </w:rPr>
        <w:t>(iii)</w:t>
      </w:r>
      <w:r>
        <w:rPr>
          <w:sz w:val="24"/>
          <w:szCs w:val="24"/>
        </w:rPr>
        <w:tab/>
        <w:t xml:space="preserve">when the </w:t>
      </w:r>
      <w:bookmarkStart w:id="432" w:name="_DV_C148"/>
      <w:r>
        <w:rPr>
          <w:rStyle w:val="DeltaViewDeletion"/>
          <w:sz w:val="24"/>
          <w:szCs w:val="24"/>
        </w:rPr>
        <w:t>Securities</w:t>
      </w:r>
      <w:bookmarkStart w:id="433" w:name="_DV_C149"/>
      <w:bookmarkEnd w:id="432"/>
      <w:r w:rsidR="00DF721B">
        <w:rPr>
          <w:rStyle w:val="DeltaViewInsertion"/>
          <w:sz w:val="24"/>
          <w:szCs w:val="24"/>
        </w:rPr>
        <w:t>escrow s</w:t>
      </w:r>
      <w:r>
        <w:rPr>
          <w:rStyle w:val="DeltaViewInsertion"/>
          <w:sz w:val="24"/>
          <w:szCs w:val="24"/>
        </w:rPr>
        <w:t>ecurities</w:t>
      </w:r>
      <w:bookmarkStart w:id="434" w:name="_DV_M306"/>
      <w:bookmarkEnd w:id="433"/>
      <w:bookmarkEnd w:id="434"/>
      <w:r>
        <w:rPr>
          <w:sz w:val="24"/>
          <w:szCs w:val="24"/>
        </w:rPr>
        <w:t xml:space="preserve"> of all Securityholders have been released from escrow pursuant to this Agreement; and</w:t>
      </w:r>
    </w:p>
    <w:p w:rsidR="00982B2B" w:rsidRDefault="00982B2B">
      <w:pPr>
        <w:pStyle w:val="INDENTa"/>
        <w:ind w:left="0" w:firstLine="0"/>
        <w:jc w:val="left"/>
        <w:rPr>
          <w:sz w:val="24"/>
          <w:szCs w:val="24"/>
        </w:rPr>
      </w:pPr>
    </w:p>
    <w:p w:rsidR="00982B2B" w:rsidRDefault="00791EFC">
      <w:pPr>
        <w:pStyle w:val="INDENTa"/>
        <w:ind w:left="1440" w:hanging="720"/>
        <w:jc w:val="left"/>
        <w:rPr>
          <w:sz w:val="24"/>
          <w:szCs w:val="24"/>
        </w:rPr>
      </w:pPr>
      <w:bookmarkStart w:id="435" w:name="_DV_M307"/>
      <w:bookmarkEnd w:id="435"/>
      <w:r>
        <w:rPr>
          <w:sz w:val="24"/>
          <w:szCs w:val="24"/>
        </w:rPr>
        <w:t>(b)</w:t>
      </w:r>
      <w:r>
        <w:rPr>
          <w:sz w:val="24"/>
          <w:szCs w:val="24"/>
        </w:rPr>
        <w:tab/>
        <w:t>with respect to a Party:</w:t>
      </w:r>
    </w:p>
    <w:p w:rsidR="00982B2B" w:rsidRDefault="00982B2B">
      <w:pPr>
        <w:pStyle w:val="INDENTa"/>
        <w:ind w:left="0" w:firstLine="0"/>
        <w:jc w:val="left"/>
        <w:rPr>
          <w:sz w:val="24"/>
          <w:szCs w:val="24"/>
        </w:rPr>
      </w:pPr>
    </w:p>
    <w:p w:rsidR="00982B2B" w:rsidRDefault="00982B2B">
      <w:pPr>
        <w:pStyle w:val="INDENT2"/>
        <w:ind w:left="2160"/>
        <w:jc w:val="left"/>
        <w:rPr>
          <w:sz w:val="24"/>
          <w:szCs w:val="24"/>
        </w:rPr>
      </w:pPr>
      <w:bookmarkStart w:id="436" w:name="_DV_M308"/>
      <w:bookmarkEnd w:id="436"/>
      <w:r>
        <w:rPr>
          <w:sz w:val="24"/>
          <w:szCs w:val="24"/>
        </w:rPr>
        <w:t>(i)</w:t>
      </w:r>
      <w:r>
        <w:rPr>
          <w:sz w:val="24"/>
          <w:szCs w:val="24"/>
        </w:rPr>
        <w:tab/>
        <w:t>as specifically provided in this Agreement; or</w:t>
      </w:r>
    </w:p>
    <w:p w:rsidR="00982B2B" w:rsidRDefault="00982B2B">
      <w:pPr>
        <w:pStyle w:val="INDENT2"/>
        <w:ind w:left="0" w:firstLine="0"/>
        <w:jc w:val="left"/>
        <w:rPr>
          <w:sz w:val="24"/>
          <w:szCs w:val="24"/>
        </w:rPr>
      </w:pPr>
    </w:p>
    <w:p w:rsidR="00982B2B" w:rsidRDefault="00982B2B">
      <w:pPr>
        <w:pStyle w:val="INDENT2"/>
        <w:ind w:left="2160"/>
        <w:jc w:val="left"/>
        <w:rPr>
          <w:sz w:val="24"/>
          <w:szCs w:val="24"/>
        </w:rPr>
      </w:pPr>
      <w:bookmarkStart w:id="437" w:name="_DV_M309"/>
      <w:bookmarkEnd w:id="437"/>
      <w:r>
        <w:rPr>
          <w:sz w:val="24"/>
          <w:szCs w:val="24"/>
        </w:rPr>
        <w:t>(ii)</w:t>
      </w:r>
      <w:r>
        <w:rPr>
          <w:sz w:val="24"/>
          <w:szCs w:val="24"/>
        </w:rPr>
        <w:tab/>
        <w:t xml:space="preserve">if the Party is a Securityholder, when all of the Securityholder’s </w:t>
      </w:r>
      <w:bookmarkStart w:id="438" w:name="_DV_C150"/>
      <w:r>
        <w:rPr>
          <w:rStyle w:val="DeltaViewDeletion"/>
          <w:sz w:val="24"/>
          <w:szCs w:val="24"/>
        </w:rPr>
        <w:t>Securities</w:t>
      </w:r>
      <w:bookmarkStart w:id="439" w:name="_DV_C151"/>
      <w:bookmarkEnd w:id="438"/>
      <w:r w:rsidR="005D5E49">
        <w:rPr>
          <w:rStyle w:val="DeltaViewInsertion"/>
          <w:sz w:val="24"/>
          <w:szCs w:val="24"/>
        </w:rPr>
        <w:t>escrow s</w:t>
      </w:r>
      <w:r>
        <w:rPr>
          <w:rStyle w:val="DeltaViewInsertion"/>
          <w:sz w:val="24"/>
          <w:szCs w:val="24"/>
        </w:rPr>
        <w:t>ecurities</w:t>
      </w:r>
      <w:bookmarkStart w:id="440" w:name="_DV_M310"/>
      <w:bookmarkEnd w:id="439"/>
      <w:bookmarkEnd w:id="440"/>
      <w:r>
        <w:rPr>
          <w:sz w:val="24"/>
          <w:szCs w:val="24"/>
        </w:rPr>
        <w:t xml:space="preserve"> have been released from escrow pursuant to this Agreement.</w:t>
      </w:r>
    </w:p>
    <w:p w:rsidR="00982B2B" w:rsidRDefault="00982B2B">
      <w:pPr>
        <w:pStyle w:val="INDENTa"/>
        <w:ind w:left="0" w:firstLine="0"/>
        <w:jc w:val="left"/>
        <w:rPr>
          <w:sz w:val="24"/>
          <w:szCs w:val="24"/>
        </w:rPr>
      </w:pPr>
    </w:p>
    <w:p w:rsidR="00982B2B" w:rsidRDefault="00982B2B">
      <w:pPr>
        <w:pStyle w:val="INDENTa"/>
        <w:ind w:left="720" w:hanging="720"/>
        <w:jc w:val="left"/>
        <w:rPr>
          <w:sz w:val="24"/>
          <w:szCs w:val="24"/>
        </w:rPr>
      </w:pPr>
      <w:bookmarkStart w:id="441" w:name="_DV_M311"/>
      <w:bookmarkEnd w:id="441"/>
      <w:r>
        <w:rPr>
          <w:sz w:val="24"/>
          <w:szCs w:val="24"/>
        </w:rPr>
        <w:t>(2)</w:t>
      </w:r>
      <w:r>
        <w:rPr>
          <w:sz w:val="24"/>
          <w:szCs w:val="24"/>
        </w:rPr>
        <w:tab/>
        <w:t>An agreement to terminate this Agreement pursuant to section 11.3(1)(a)(ii) shall not be effective unless and until the agreement to terminate</w:t>
      </w:r>
    </w:p>
    <w:p w:rsidR="00982B2B" w:rsidRDefault="00982B2B">
      <w:pPr>
        <w:pStyle w:val="INDENTa"/>
        <w:ind w:left="0" w:firstLine="0"/>
        <w:jc w:val="left"/>
        <w:rPr>
          <w:sz w:val="24"/>
          <w:szCs w:val="24"/>
        </w:rPr>
      </w:pPr>
    </w:p>
    <w:p w:rsidR="00982B2B" w:rsidRDefault="00982B2B">
      <w:pPr>
        <w:pStyle w:val="INDENTa"/>
        <w:ind w:left="1440" w:hanging="720"/>
        <w:jc w:val="left"/>
        <w:rPr>
          <w:sz w:val="24"/>
          <w:szCs w:val="24"/>
        </w:rPr>
      </w:pPr>
      <w:bookmarkStart w:id="442" w:name="_DV_M312"/>
      <w:bookmarkEnd w:id="442"/>
      <w:r>
        <w:rPr>
          <w:sz w:val="24"/>
          <w:szCs w:val="24"/>
        </w:rPr>
        <w:t>(a)</w:t>
      </w:r>
      <w:r>
        <w:rPr>
          <w:sz w:val="24"/>
          <w:szCs w:val="24"/>
        </w:rPr>
        <w:tab/>
        <w:t>is evidenced by a memorandum in writing signed by all Parties;</w:t>
      </w:r>
    </w:p>
    <w:p w:rsidR="00982B2B" w:rsidRDefault="00982B2B">
      <w:pPr>
        <w:pStyle w:val="INDENTa"/>
        <w:ind w:left="0" w:firstLine="0"/>
        <w:jc w:val="left"/>
        <w:rPr>
          <w:sz w:val="24"/>
          <w:szCs w:val="24"/>
        </w:rPr>
      </w:pPr>
    </w:p>
    <w:p w:rsidR="00982B2B" w:rsidRDefault="00982B2B">
      <w:pPr>
        <w:pStyle w:val="INDENTa"/>
        <w:ind w:left="1440" w:hanging="720"/>
        <w:jc w:val="left"/>
        <w:rPr>
          <w:sz w:val="24"/>
          <w:szCs w:val="24"/>
        </w:rPr>
      </w:pPr>
      <w:bookmarkStart w:id="443" w:name="_DV_M313"/>
      <w:bookmarkEnd w:id="443"/>
      <w:r>
        <w:rPr>
          <w:sz w:val="24"/>
          <w:szCs w:val="24"/>
        </w:rPr>
        <w:lastRenderedPageBreak/>
        <w:t>(b)</w:t>
      </w:r>
      <w:r>
        <w:rPr>
          <w:sz w:val="24"/>
          <w:szCs w:val="24"/>
        </w:rPr>
        <w:tab/>
      </w:r>
      <w:r w:rsidR="00120268">
        <w:rPr>
          <w:sz w:val="24"/>
          <w:szCs w:val="24"/>
        </w:rPr>
        <w:t>if the Issuer is listed on the Exchange</w:t>
      </w:r>
      <w:r w:rsidR="003F1FCB">
        <w:rPr>
          <w:sz w:val="24"/>
          <w:szCs w:val="24"/>
        </w:rPr>
        <w:t>,</w:t>
      </w:r>
      <w:r w:rsidR="00120268">
        <w:rPr>
          <w:sz w:val="24"/>
          <w:szCs w:val="24"/>
        </w:rPr>
        <w:t xml:space="preserve"> the termination of this Agreement </w:t>
      </w:r>
      <w:r>
        <w:rPr>
          <w:sz w:val="24"/>
          <w:szCs w:val="24"/>
        </w:rPr>
        <w:t xml:space="preserve">has been consented to </w:t>
      </w:r>
      <w:r w:rsidR="00791EFC">
        <w:rPr>
          <w:sz w:val="24"/>
          <w:szCs w:val="24"/>
        </w:rPr>
        <w:t>in writing by the Exchange; and</w:t>
      </w:r>
    </w:p>
    <w:p w:rsidR="00982B2B" w:rsidRDefault="00982B2B">
      <w:pPr>
        <w:pStyle w:val="INDENTa"/>
        <w:ind w:left="0" w:firstLine="0"/>
        <w:jc w:val="left"/>
        <w:rPr>
          <w:sz w:val="24"/>
          <w:szCs w:val="24"/>
        </w:rPr>
      </w:pPr>
    </w:p>
    <w:p w:rsidR="00982B2B" w:rsidRDefault="00982B2B">
      <w:pPr>
        <w:pStyle w:val="INDENTa"/>
        <w:ind w:left="1440" w:hanging="720"/>
        <w:jc w:val="left"/>
        <w:rPr>
          <w:sz w:val="24"/>
          <w:szCs w:val="24"/>
        </w:rPr>
      </w:pPr>
      <w:bookmarkStart w:id="444" w:name="_DV_M314"/>
      <w:bookmarkEnd w:id="444"/>
      <w:r>
        <w:rPr>
          <w:sz w:val="24"/>
          <w:szCs w:val="24"/>
        </w:rPr>
        <w:t>(c)</w:t>
      </w:r>
      <w:r>
        <w:rPr>
          <w:sz w:val="24"/>
          <w:szCs w:val="24"/>
        </w:rPr>
        <w:tab/>
        <w:t>has been approved by a majority</w:t>
      </w:r>
      <w:r w:rsidR="00CF4EB3">
        <w:rPr>
          <w:sz w:val="24"/>
          <w:szCs w:val="24"/>
        </w:rPr>
        <w:t xml:space="preserve"> vote</w:t>
      </w:r>
      <w:r>
        <w:rPr>
          <w:sz w:val="24"/>
          <w:szCs w:val="24"/>
        </w:rPr>
        <w:t xml:space="preserve"> of securityholders of the Issuer </w:t>
      </w:r>
      <w:r w:rsidR="00CF4EB3">
        <w:rPr>
          <w:sz w:val="24"/>
          <w:szCs w:val="24"/>
        </w:rPr>
        <w:t xml:space="preserve">excluding in each case, </w:t>
      </w:r>
      <w:r>
        <w:rPr>
          <w:sz w:val="24"/>
          <w:szCs w:val="24"/>
        </w:rPr>
        <w:t>Securityholders.</w:t>
      </w:r>
    </w:p>
    <w:p w:rsidR="00982B2B" w:rsidRDefault="00982B2B">
      <w:pPr>
        <w:pStyle w:val="INDENTa"/>
        <w:ind w:left="0" w:firstLine="0"/>
        <w:jc w:val="left"/>
        <w:rPr>
          <w:sz w:val="24"/>
          <w:szCs w:val="24"/>
        </w:rPr>
      </w:pPr>
    </w:p>
    <w:p w:rsidR="00982B2B" w:rsidRDefault="00982B2B">
      <w:pPr>
        <w:pStyle w:val="INDENTa"/>
        <w:ind w:left="720" w:hanging="720"/>
        <w:jc w:val="left"/>
        <w:rPr>
          <w:sz w:val="24"/>
          <w:szCs w:val="24"/>
        </w:rPr>
      </w:pPr>
      <w:bookmarkStart w:id="445" w:name="_DV_M315"/>
      <w:bookmarkEnd w:id="445"/>
      <w:r>
        <w:rPr>
          <w:sz w:val="24"/>
          <w:szCs w:val="24"/>
        </w:rPr>
        <w:t>(3)</w:t>
      </w:r>
      <w:r>
        <w:rPr>
          <w:sz w:val="24"/>
          <w:szCs w:val="24"/>
        </w:rPr>
        <w:tab/>
        <w:t>Notwithstanding any other provision in this Agreement, the obligations set forth in section 9.1 shall survive the termination of this Agreement and the resignation or removal of the Escrow Agent.</w:t>
      </w:r>
    </w:p>
    <w:p w:rsidR="00982B2B" w:rsidRDefault="00982B2B">
      <w:pPr>
        <w:ind w:left="720" w:hanging="720"/>
        <w:rPr>
          <w:sz w:val="24"/>
          <w:szCs w:val="24"/>
        </w:rPr>
      </w:pPr>
    </w:p>
    <w:p w:rsidR="00982B2B" w:rsidRDefault="00982B2B">
      <w:pPr>
        <w:ind w:left="720" w:hanging="720"/>
        <w:rPr>
          <w:sz w:val="24"/>
          <w:szCs w:val="24"/>
        </w:rPr>
      </w:pPr>
      <w:bookmarkStart w:id="446" w:name="_DV_C152"/>
      <w:r>
        <w:rPr>
          <w:rStyle w:val="DeltaViewDeletion"/>
          <w:sz w:val="24"/>
          <w:szCs w:val="24"/>
        </w:rPr>
        <w:br w:type="page"/>
      </w:r>
      <w:bookmarkStart w:id="447" w:name="_DV_M316"/>
      <w:bookmarkEnd w:id="446"/>
      <w:bookmarkEnd w:id="447"/>
      <w:r>
        <w:rPr>
          <w:sz w:val="24"/>
          <w:szCs w:val="24"/>
        </w:rPr>
        <w:lastRenderedPageBreak/>
        <w:t>(4)</w:t>
      </w:r>
      <w:r>
        <w:rPr>
          <w:sz w:val="24"/>
          <w:szCs w:val="24"/>
        </w:rPr>
        <w:tab/>
        <w:t>No amendment or waiver of this Agreement or any part of this Agreement shall be effective unless the amendment or waiver:</w:t>
      </w:r>
    </w:p>
    <w:p w:rsidR="00982B2B" w:rsidRDefault="00982B2B">
      <w:pPr>
        <w:rPr>
          <w:sz w:val="24"/>
          <w:szCs w:val="24"/>
        </w:rPr>
      </w:pPr>
    </w:p>
    <w:p w:rsidR="00982B2B" w:rsidRDefault="00982B2B">
      <w:pPr>
        <w:pStyle w:val="INDENTa"/>
        <w:tabs>
          <w:tab w:val="left" w:pos="1440"/>
        </w:tabs>
        <w:ind w:left="1440" w:hanging="720"/>
        <w:jc w:val="left"/>
        <w:rPr>
          <w:sz w:val="24"/>
          <w:szCs w:val="24"/>
        </w:rPr>
      </w:pPr>
      <w:bookmarkStart w:id="448" w:name="_DV_M317"/>
      <w:bookmarkEnd w:id="448"/>
      <w:r>
        <w:rPr>
          <w:sz w:val="24"/>
          <w:szCs w:val="24"/>
        </w:rPr>
        <w:t>(a)</w:t>
      </w:r>
      <w:r>
        <w:rPr>
          <w:sz w:val="24"/>
          <w:szCs w:val="24"/>
        </w:rPr>
        <w:tab/>
        <w:t>is evidenced by a memorandum in writing signed by all Parties;</w:t>
      </w:r>
    </w:p>
    <w:p w:rsidR="00982B2B" w:rsidRDefault="00982B2B">
      <w:pPr>
        <w:pStyle w:val="INDENTa"/>
        <w:tabs>
          <w:tab w:val="left" w:pos="1440"/>
        </w:tabs>
        <w:ind w:left="0" w:firstLine="0"/>
        <w:jc w:val="left"/>
        <w:rPr>
          <w:sz w:val="24"/>
          <w:szCs w:val="24"/>
        </w:rPr>
      </w:pPr>
    </w:p>
    <w:p w:rsidR="00982B2B" w:rsidRDefault="00982B2B">
      <w:pPr>
        <w:pStyle w:val="INDENTa"/>
        <w:tabs>
          <w:tab w:val="left" w:pos="1440"/>
        </w:tabs>
        <w:ind w:left="1440" w:hanging="720"/>
        <w:jc w:val="left"/>
        <w:rPr>
          <w:sz w:val="24"/>
          <w:szCs w:val="24"/>
        </w:rPr>
      </w:pPr>
      <w:bookmarkStart w:id="449" w:name="_DV_M318"/>
      <w:bookmarkEnd w:id="449"/>
      <w:r>
        <w:rPr>
          <w:sz w:val="24"/>
          <w:szCs w:val="24"/>
        </w:rPr>
        <w:t>(b)</w:t>
      </w:r>
      <w:r>
        <w:rPr>
          <w:sz w:val="24"/>
          <w:szCs w:val="24"/>
        </w:rPr>
        <w:tab/>
      </w:r>
      <w:r w:rsidR="00CF4EB3">
        <w:rPr>
          <w:sz w:val="24"/>
          <w:szCs w:val="24"/>
        </w:rPr>
        <w:t>if the Issuer is listed on the Exchange</w:t>
      </w:r>
      <w:r w:rsidR="003F1FCB">
        <w:rPr>
          <w:sz w:val="24"/>
          <w:szCs w:val="24"/>
        </w:rPr>
        <w:t>,</w:t>
      </w:r>
      <w:r w:rsidR="00CF4EB3">
        <w:rPr>
          <w:sz w:val="24"/>
          <w:szCs w:val="24"/>
        </w:rPr>
        <w:t xml:space="preserve"> the amendment or waiver of this Agreement </w:t>
      </w:r>
      <w:r>
        <w:rPr>
          <w:sz w:val="24"/>
          <w:szCs w:val="24"/>
        </w:rPr>
        <w:t xml:space="preserve">has been approved </w:t>
      </w:r>
      <w:r w:rsidR="00791EFC">
        <w:rPr>
          <w:sz w:val="24"/>
          <w:szCs w:val="24"/>
        </w:rPr>
        <w:t>in writing by the Exchange; and</w:t>
      </w:r>
    </w:p>
    <w:p w:rsidR="00982B2B" w:rsidRDefault="00982B2B">
      <w:pPr>
        <w:pStyle w:val="INDENTa"/>
        <w:tabs>
          <w:tab w:val="left" w:pos="1440"/>
        </w:tabs>
        <w:ind w:left="0" w:firstLine="0"/>
        <w:jc w:val="left"/>
        <w:rPr>
          <w:sz w:val="24"/>
          <w:szCs w:val="24"/>
        </w:rPr>
      </w:pPr>
    </w:p>
    <w:p w:rsidR="00982B2B" w:rsidRDefault="00982B2B">
      <w:pPr>
        <w:pStyle w:val="INDENTa"/>
        <w:tabs>
          <w:tab w:val="left" w:pos="1440"/>
        </w:tabs>
        <w:ind w:left="1440" w:hanging="720"/>
        <w:jc w:val="left"/>
        <w:rPr>
          <w:sz w:val="24"/>
          <w:szCs w:val="24"/>
        </w:rPr>
      </w:pPr>
      <w:bookmarkStart w:id="450" w:name="_DV_M319"/>
      <w:bookmarkEnd w:id="450"/>
      <w:r>
        <w:rPr>
          <w:sz w:val="24"/>
          <w:szCs w:val="24"/>
        </w:rPr>
        <w:t>(c)</w:t>
      </w:r>
      <w:r>
        <w:rPr>
          <w:sz w:val="24"/>
          <w:szCs w:val="24"/>
        </w:rPr>
        <w:tab/>
        <w:t>has been approved by a majority</w:t>
      </w:r>
      <w:r w:rsidR="00CF4EB3">
        <w:rPr>
          <w:sz w:val="24"/>
          <w:szCs w:val="24"/>
        </w:rPr>
        <w:t xml:space="preserve"> vote</w:t>
      </w:r>
      <w:r>
        <w:rPr>
          <w:sz w:val="24"/>
          <w:szCs w:val="24"/>
        </w:rPr>
        <w:t xml:space="preserve"> of securityholders of the Issuer </w:t>
      </w:r>
      <w:r w:rsidR="00CF4EB3">
        <w:rPr>
          <w:sz w:val="24"/>
          <w:szCs w:val="24"/>
        </w:rPr>
        <w:t>excluding in each case,</w:t>
      </w:r>
      <w:r>
        <w:rPr>
          <w:sz w:val="24"/>
          <w:szCs w:val="24"/>
        </w:rPr>
        <w:t xml:space="preserve"> Securityholders.</w:t>
      </w:r>
    </w:p>
    <w:p w:rsidR="00982B2B" w:rsidRDefault="00982B2B">
      <w:pPr>
        <w:rPr>
          <w:sz w:val="24"/>
          <w:szCs w:val="24"/>
        </w:rPr>
      </w:pPr>
    </w:p>
    <w:p w:rsidR="00982B2B" w:rsidRDefault="00982B2B">
      <w:pPr>
        <w:pStyle w:val="p7"/>
        <w:widowControl/>
        <w:spacing w:line="240" w:lineRule="auto"/>
        <w:rPr>
          <w:szCs w:val="24"/>
        </w:rPr>
      </w:pPr>
      <w:bookmarkStart w:id="451" w:name="_DV_M320"/>
      <w:bookmarkEnd w:id="451"/>
      <w:r>
        <w:rPr>
          <w:szCs w:val="24"/>
        </w:rPr>
        <w:t>(5)</w:t>
      </w:r>
      <w:r>
        <w:rPr>
          <w:szCs w:val="24"/>
        </w:rPr>
        <w:tab/>
        <w:t>No waiver of any of the provisions of this Agreement shall be deemed or shall constitute a waiver of any other provision (whether similar or not), nor shall any waiver constitute a continuing waiver, unless expressly provided.</w:t>
      </w:r>
    </w:p>
    <w:p w:rsidR="00982B2B" w:rsidRDefault="00982B2B">
      <w:pPr>
        <w:rPr>
          <w:sz w:val="24"/>
          <w:szCs w:val="24"/>
        </w:rPr>
      </w:pPr>
    </w:p>
    <w:p w:rsidR="00982B2B" w:rsidRDefault="00982B2B">
      <w:pPr>
        <w:rPr>
          <w:sz w:val="24"/>
          <w:szCs w:val="24"/>
        </w:rPr>
      </w:pPr>
      <w:bookmarkStart w:id="452" w:name="_DV_M321"/>
      <w:bookmarkEnd w:id="452"/>
      <w:r>
        <w:rPr>
          <w:b/>
          <w:sz w:val="24"/>
          <w:szCs w:val="24"/>
        </w:rPr>
        <w:t>11.4</w:t>
      </w:r>
      <w:r>
        <w:rPr>
          <w:b/>
          <w:sz w:val="24"/>
          <w:szCs w:val="24"/>
        </w:rPr>
        <w:tab/>
        <w:t>Severance of Illegal Provision</w:t>
      </w:r>
    </w:p>
    <w:p w:rsidR="00982B2B" w:rsidRDefault="00982B2B">
      <w:pPr>
        <w:rPr>
          <w:sz w:val="24"/>
          <w:szCs w:val="24"/>
        </w:rPr>
      </w:pPr>
    </w:p>
    <w:p w:rsidR="00982B2B" w:rsidRDefault="00982B2B">
      <w:pPr>
        <w:rPr>
          <w:sz w:val="24"/>
          <w:szCs w:val="24"/>
        </w:rPr>
      </w:pPr>
      <w:bookmarkStart w:id="453" w:name="_DV_M322"/>
      <w:bookmarkEnd w:id="453"/>
      <w:r>
        <w:rPr>
          <w:sz w:val="24"/>
          <w:szCs w:val="24"/>
        </w:rPr>
        <w:t>Any provision or part of a provision of this Agreement determined by a court of competent jurisdiction to be invalid, illegal or unenforceable shall be deemed stricken to the extent necessary to eliminate any invalidity, illegality or unenforceability, and the rest of the Agreement and all other provisions and parts thereof shall remain in full force and effect and be binding upon the parties hereto as though the said illegal and/or unenforceable provision or part thereof had never been included in this Agreement.</w:t>
      </w:r>
    </w:p>
    <w:p w:rsidR="00982B2B" w:rsidRDefault="00982B2B">
      <w:pPr>
        <w:rPr>
          <w:b/>
          <w:sz w:val="24"/>
          <w:szCs w:val="24"/>
        </w:rPr>
      </w:pPr>
    </w:p>
    <w:p w:rsidR="00397F42" w:rsidRDefault="00397F42">
      <w:pPr>
        <w:rPr>
          <w:b/>
          <w:sz w:val="24"/>
          <w:szCs w:val="24"/>
        </w:rPr>
      </w:pPr>
    </w:p>
    <w:p w:rsidR="00397F42" w:rsidRDefault="00397F42">
      <w:pPr>
        <w:rPr>
          <w:b/>
          <w:sz w:val="24"/>
          <w:szCs w:val="24"/>
        </w:rPr>
      </w:pPr>
    </w:p>
    <w:p w:rsidR="00982B2B" w:rsidRDefault="00982B2B">
      <w:pPr>
        <w:rPr>
          <w:b/>
          <w:sz w:val="24"/>
          <w:szCs w:val="24"/>
        </w:rPr>
      </w:pPr>
      <w:bookmarkStart w:id="454" w:name="_DV_M323"/>
      <w:bookmarkEnd w:id="454"/>
      <w:r>
        <w:rPr>
          <w:b/>
          <w:sz w:val="24"/>
          <w:szCs w:val="24"/>
        </w:rPr>
        <w:t>11.5</w:t>
      </w:r>
      <w:r>
        <w:rPr>
          <w:b/>
          <w:sz w:val="24"/>
          <w:szCs w:val="24"/>
        </w:rPr>
        <w:tab/>
        <w:t>Further Assurances</w:t>
      </w:r>
    </w:p>
    <w:p w:rsidR="00982B2B" w:rsidRDefault="00982B2B">
      <w:pPr>
        <w:tabs>
          <w:tab w:val="left" w:pos="760"/>
        </w:tabs>
        <w:rPr>
          <w:b/>
          <w:sz w:val="24"/>
          <w:szCs w:val="24"/>
        </w:rPr>
      </w:pPr>
    </w:p>
    <w:p w:rsidR="00982B2B" w:rsidRDefault="00982B2B">
      <w:pPr>
        <w:pStyle w:val="p26"/>
        <w:tabs>
          <w:tab w:val="left" w:pos="720"/>
        </w:tabs>
        <w:spacing w:line="240" w:lineRule="auto"/>
        <w:rPr>
          <w:szCs w:val="24"/>
        </w:rPr>
      </w:pPr>
      <w:bookmarkStart w:id="455" w:name="_DV_M324"/>
      <w:bookmarkEnd w:id="455"/>
      <w:r>
        <w:rPr>
          <w:szCs w:val="24"/>
        </w:rPr>
        <w:t xml:space="preserve">The Parties will execute and deliver any further documents and perform any further acts reasonably requested by any of the Parties to this </w:t>
      </w:r>
      <w:bookmarkStart w:id="456" w:name="_DV_C153"/>
      <w:r>
        <w:rPr>
          <w:rStyle w:val="DeltaViewDeletion"/>
          <w:szCs w:val="24"/>
        </w:rPr>
        <w:t>agreement</w:t>
      </w:r>
      <w:bookmarkStart w:id="457" w:name="_DV_C154"/>
      <w:bookmarkEnd w:id="456"/>
      <w:r w:rsidR="00DF721B">
        <w:rPr>
          <w:rStyle w:val="DeltaViewInsertion"/>
          <w:szCs w:val="24"/>
        </w:rPr>
        <w:t>Agreement</w:t>
      </w:r>
      <w:bookmarkStart w:id="458" w:name="_DV_M325"/>
      <w:bookmarkEnd w:id="457"/>
      <w:bookmarkEnd w:id="458"/>
      <w:r>
        <w:rPr>
          <w:szCs w:val="24"/>
        </w:rPr>
        <w:t xml:space="preserve"> which are necessary to carry out the intent of this Agreement.</w:t>
      </w:r>
    </w:p>
    <w:p w:rsidR="00982B2B" w:rsidRDefault="00982B2B">
      <w:pPr>
        <w:pStyle w:val="p26"/>
        <w:tabs>
          <w:tab w:val="left" w:pos="720"/>
        </w:tabs>
        <w:spacing w:line="240" w:lineRule="auto"/>
        <w:rPr>
          <w:szCs w:val="24"/>
        </w:rPr>
      </w:pPr>
    </w:p>
    <w:p w:rsidR="00982B2B" w:rsidRDefault="00982B2B">
      <w:pPr>
        <w:pStyle w:val="p3"/>
        <w:tabs>
          <w:tab w:val="clear" w:pos="720"/>
        </w:tabs>
        <w:spacing w:line="280" w:lineRule="exact"/>
        <w:rPr>
          <w:szCs w:val="24"/>
        </w:rPr>
      </w:pPr>
      <w:bookmarkStart w:id="459" w:name="_DV_M326"/>
      <w:bookmarkEnd w:id="459"/>
      <w:r>
        <w:rPr>
          <w:b/>
          <w:szCs w:val="24"/>
        </w:rPr>
        <w:t>11.6</w:t>
      </w:r>
      <w:r>
        <w:rPr>
          <w:b/>
          <w:szCs w:val="24"/>
        </w:rPr>
        <w:tab/>
        <w:t>Time</w:t>
      </w:r>
    </w:p>
    <w:p w:rsidR="00982B2B" w:rsidRDefault="00982B2B">
      <w:pPr>
        <w:tabs>
          <w:tab w:val="left" w:pos="720"/>
        </w:tabs>
        <w:spacing w:line="280" w:lineRule="exact"/>
        <w:rPr>
          <w:sz w:val="24"/>
          <w:szCs w:val="24"/>
        </w:rPr>
      </w:pPr>
    </w:p>
    <w:p w:rsidR="00982B2B" w:rsidRDefault="00982B2B">
      <w:pPr>
        <w:pStyle w:val="p37"/>
        <w:tabs>
          <w:tab w:val="left" w:pos="720"/>
        </w:tabs>
        <w:spacing w:line="240" w:lineRule="auto"/>
        <w:rPr>
          <w:szCs w:val="24"/>
        </w:rPr>
      </w:pPr>
      <w:bookmarkStart w:id="460" w:name="_DV_M327"/>
      <w:bookmarkEnd w:id="460"/>
      <w:r>
        <w:rPr>
          <w:szCs w:val="24"/>
        </w:rPr>
        <w:t>Time is of the essence of this Agreement.</w:t>
      </w:r>
    </w:p>
    <w:p w:rsidR="00982B2B" w:rsidRDefault="00982B2B">
      <w:pPr>
        <w:pStyle w:val="p37"/>
        <w:tabs>
          <w:tab w:val="left" w:pos="720"/>
        </w:tabs>
        <w:spacing w:line="240" w:lineRule="auto"/>
        <w:rPr>
          <w:szCs w:val="24"/>
        </w:rPr>
      </w:pPr>
    </w:p>
    <w:p w:rsidR="00982B2B" w:rsidRDefault="00982B2B">
      <w:pPr>
        <w:rPr>
          <w:b/>
          <w:sz w:val="24"/>
          <w:szCs w:val="24"/>
        </w:rPr>
      </w:pPr>
      <w:bookmarkStart w:id="461" w:name="_DV_M328"/>
      <w:bookmarkEnd w:id="461"/>
      <w:r>
        <w:rPr>
          <w:b/>
          <w:sz w:val="24"/>
          <w:szCs w:val="24"/>
        </w:rPr>
        <w:t>11.7</w:t>
      </w:r>
      <w:r>
        <w:rPr>
          <w:b/>
          <w:sz w:val="24"/>
          <w:szCs w:val="24"/>
        </w:rPr>
        <w:tab/>
        <w:t>Consent of Exchange to Amendment</w:t>
      </w:r>
    </w:p>
    <w:p w:rsidR="00982B2B" w:rsidRDefault="00982B2B">
      <w:pPr>
        <w:spacing w:line="220" w:lineRule="exact"/>
        <w:rPr>
          <w:b/>
          <w:sz w:val="24"/>
          <w:szCs w:val="24"/>
        </w:rPr>
      </w:pPr>
    </w:p>
    <w:p w:rsidR="00CC6A66" w:rsidRDefault="00982B2B">
      <w:pPr>
        <w:rPr>
          <w:sz w:val="24"/>
          <w:szCs w:val="24"/>
        </w:rPr>
      </w:pPr>
      <w:bookmarkStart w:id="462" w:name="_DV_M329"/>
      <w:bookmarkEnd w:id="462"/>
      <w:r>
        <w:rPr>
          <w:sz w:val="24"/>
          <w:szCs w:val="24"/>
        </w:rPr>
        <w:t>The Exchange must approve any amendment to this Agreement</w:t>
      </w:r>
      <w:r w:rsidR="00CC6A66">
        <w:rPr>
          <w:sz w:val="24"/>
          <w:szCs w:val="24"/>
        </w:rPr>
        <w:t xml:space="preserve"> if the Issuer is listed on the Exchange at the time of the proposed amendment.</w:t>
      </w:r>
    </w:p>
    <w:p w:rsidR="00CC6A66" w:rsidRDefault="00982B2B">
      <w:pPr>
        <w:rPr>
          <w:sz w:val="24"/>
          <w:szCs w:val="24"/>
        </w:rPr>
      </w:pPr>
      <w:bookmarkStart w:id="463" w:name="_DV_C155"/>
      <w:r>
        <w:rPr>
          <w:rStyle w:val="DeltaViewDeletion"/>
          <w:sz w:val="24"/>
          <w:szCs w:val="24"/>
        </w:rPr>
        <w:t>.</w:t>
      </w:r>
      <w:bookmarkEnd w:id="463"/>
    </w:p>
    <w:p w:rsidR="00982B2B" w:rsidRDefault="00982B2B">
      <w:pPr>
        <w:tabs>
          <w:tab w:val="left" w:pos="720"/>
        </w:tabs>
        <w:spacing w:line="220" w:lineRule="exact"/>
        <w:rPr>
          <w:sz w:val="24"/>
          <w:szCs w:val="24"/>
        </w:rPr>
      </w:pPr>
    </w:p>
    <w:p w:rsidR="00982B2B" w:rsidRDefault="00982B2B">
      <w:pPr>
        <w:pStyle w:val="p29"/>
        <w:spacing w:line="240" w:lineRule="auto"/>
        <w:ind w:left="0" w:firstLine="0"/>
        <w:rPr>
          <w:b/>
          <w:szCs w:val="24"/>
        </w:rPr>
      </w:pPr>
      <w:bookmarkStart w:id="464" w:name="_DV_M330"/>
      <w:bookmarkEnd w:id="464"/>
      <w:r>
        <w:rPr>
          <w:b/>
          <w:szCs w:val="24"/>
        </w:rPr>
        <w:t>11.8</w:t>
      </w:r>
      <w:r>
        <w:rPr>
          <w:b/>
          <w:szCs w:val="24"/>
        </w:rPr>
        <w:tab/>
        <w:t>Additional Escrow Requirements</w:t>
      </w:r>
    </w:p>
    <w:p w:rsidR="00982B2B" w:rsidRDefault="00982B2B">
      <w:pPr>
        <w:pStyle w:val="p29"/>
        <w:spacing w:line="240" w:lineRule="auto"/>
        <w:ind w:left="0" w:firstLine="0"/>
        <w:rPr>
          <w:b/>
          <w:szCs w:val="24"/>
        </w:rPr>
      </w:pPr>
    </w:p>
    <w:p w:rsidR="00982B2B" w:rsidRDefault="00982B2B">
      <w:pPr>
        <w:pStyle w:val="p29"/>
        <w:spacing w:line="240" w:lineRule="auto"/>
        <w:ind w:left="0" w:firstLine="0"/>
        <w:rPr>
          <w:szCs w:val="24"/>
        </w:rPr>
      </w:pPr>
      <w:bookmarkStart w:id="465" w:name="_DV_M331"/>
      <w:bookmarkEnd w:id="465"/>
      <w:r>
        <w:rPr>
          <w:szCs w:val="24"/>
        </w:rPr>
        <w:t>A Canadian exchange may impose escrow terms or conditions in addition to those set out in this Agreement.</w:t>
      </w:r>
    </w:p>
    <w:p w:rsidR="00982B2B" w:rsidRDefault="00982B2B">
      <w:pPr>
        <w:pStyle w:val="p29"/>
        <w:spacing w:line="240" w:lineRule="auto"/>
        <w:ind w:left="0" w:firstLine="0"/>
        <w:rPr>
          <w:b/>
          <w:szCs w:val="24"/>
        </w:rPr>
      </w:pPr>
    </w:p>
    <w:p w:rsidR="00982B2B" w:rsidRDefault="00791EFC">
      <w:pPr>
        <w:pStyle w:val="p29"/>
        <w:spacing w:line="240" w:lineRule="auto"/>
        <w:ind w:left="0" w:firstLine="0"/>
        <w:rPr>
          <w:b/>
          <w:szCs w:val="24"/>
        </w:rPr>
      </w:pPr>
      <w:bookmarkStart w:id="466" w:name="_DV_C156"/>
      <w:r>
        <w:rPr>
          <w:rStyle w:val="DeltaViewDeletion"/>
          <w:b/>
          <w:szCs w:val="24"/>
        </w:rPr>
        <w:br w:type="page"/>
      </w:r>
      <w:bookmarkStart w:id="467" w:name="_DV_M332"/>
      <w:bookmarkEnd w:id="466"/>
      <w:bookmarkEnd w:id="467"/>
      <w:r w:rsidR="00982B2B">
        <w:rPr>
          <w:b/>
          <w:szCs w:val="24"/>
        </w:rPr>
        <w:lastRenderedPageBreak/>
        <w:t>11.9</w:t>
      </w:r>
      <w:r w:rsidR="00982B2B">
        <w:rPr>
          <w:b/>
          <w:szCs w:val="24"/>
        </w:rPr>
        <w:tab/>
        <w:t>Governing Laws</w:t>
      </w:r>
    </w:p>
    <w:p w:rsidR="00982B2B" w:rsidRDefault="00982B2B">
      <w:pPr>
        <w:tabs>
          <w:tab w:val="left" w:pos="780"/>
        </w:tabs>
        <w:spacing w:line="220" w:lineRule="exact"/>
        <w:rPr>
          <w:b/>
          <w:sz w:val="24"/>
          <w:szCs w:val="24"/>
        </w:rPr>
      </w:pPr>
    </w:p>
    <w:p w:rsidR="00982B2B" w:rsidRDefault="00982B2B">
      <w:pPr>
        <w:pStyle w:val="p37"/>
        <w:tabs>
          <w:tab w:val="left" w:pos="720"/>
        </w:tabs>
        <w:spacing w:line="240" w:lineRule="auto"/>
        <w:rPr>
          <w:szCs w:val="24"/>
        </w:rPr>
      </w:pPr>
      <w:bookmarkStart w:id="468" w:name="_DV_M333"/>
      <w:bookmarkEnd w:id="468"/>
      <w:r>
        <w:rPr>
          <w:szCs w:val="24"/>
        </w:rPr>
        <w:t>The laws of {insert principal jurisdiction} and the applicable laws of Canada</w:t>
      </w:r>
      <w:r w:rsidR="00791EFC">
        <w:rPr>
          <w:szCs w:val="24"/>
        </w:rPr>
        <w:t xml:space="preserve"> will govern this Agreement.</w:t>
      </w:r>
    </w:p>
    <w:p w:rsidR="00982B2B" w:rsidRDefault="00982B2B">
      <w:pPr>
        <w:pStyle w:val="p37"/>
        <w:tabs>
          <w:tab w:val="left" w:pos="720"/>
        </w:tabs>
        <w:spacing w:line="220" w:lineRule="exact"/>
        <w:rPr>
          <w:szCs w:val="24"/>
        </w:rPr>
      </w:pPr>
    </w:p>
    <w:p w:rsidR="00982B2B" w:rsidRDefault="00982B2B">
      <w:pPr>
        <w:pStyle w:val="p38"/>
        <w:tabs>
          <w:tab w:val="clear" w:pos="780"/>
        </w:tabs>
        <w:spacing w:line="240" w:lineRule="auto"/>
        <w:ind w:left="0" w:firstLine="0"/>
        <w:rPr>
          <w:szCs w:val="24"/>
        </w:rPr>
      </w:pPr>
      <w:bookmarkStart w:id="469" w:name="_DV_M334"/>
      <w:bookmarkEnd w:id="469"/>
      <w:r>
        <w:rPr>
          <w:b/>
          <w:szCs w:val="24"/>
        </w:rPr>
        <w:t>11.10</w:t>
      </w:r>
      <w:r>
        <w:rPr>
          <w:b/>
          <w:szCs w:val="24"/>
        </w:rPr>
        <w:tab/>
        <w:t>Counterparts</w:t>
      </w:r>
    </w:p>
    <w:p w:rsidR="00982B2B" w:rsidRDefault="00982B2B">
      <w:pPr>
        <w:tabs>
          <w:tab w:val="left" w:pos="780"/>
        </w:tabs>
        <w:spacing w:line="220" w:lineRule="exact"/>
        <w:rPr>
          <w:sz w:val="24"/>
          <w:szCs w:val="24"/>
        </w:rPr>
      </w:pPr>
    </w:p>
    <w:p w:rsidR="00982B2B" w:rsidRDefault="00982B2B">
      <w:pPr>
        <w:pStyle w:val="p37"/>
        <w:tabs>
          <w:tab w:val="left" w:pos="720"/>
        </w:tabs>
        <w:spacing w:line="240" w:lineRule="auto"/>
        <w:rPr>
          <w:szCs w:val="24"/>
        </w:rPr>
      </w:pPr>
      <w:bookmarkStart w:id="470" w:name="_DV_M335"/>
      <w:bookmarkEnd w:id="470"/>
      <w:r>
        <w:rPr>
          <w:szCs w:val="24"/>
        </w:rPr>
        <w:t>The Parties may execute this Agreement by fax and in counterparts, each of which will be considered an original and all of which will be one agreement.</w:t>
      </w:r>
    </w:p>
    <w:p w:rsidR="00982B2B" w:rsidRDefault="00982B2B">
      <w:pPr>
        <w:tabs>
          <w:tab w:val="left" w:pos="720"/>
        </w:tabs>
        <w:spacing w:line="220" w:lineRule="exact"/>
        <w:rPr>
          <w:sz w:val="24"/>
          <w:szCs w:val="24"/>
        </w:rPr>
      </w:pPr>
    </w:p>
    <w:p w:rsidR="00982B2B" w:rsidRDefault="00982B2B">
      <w:pPr>
        <w:pStyle w:val="p38"/>
        <w:tabs>
          <w:tab w:val="clear" w:pos="780"/>
        </w:tabs>
        <w:spacing w:line="240" w:lineRule="auto"/>
        <w:ind w:left="0" w:firstLine="0"/>
        <w:rPr>
          <w:szCs w:val="24"/>
          <w:u w:val="single"/>
        </w:rPr>
      </w:pPr>
      <w:bookmarkStart w:id="471" w:name="_DV_M336"/>
      <w:bookmarkEnd w:id="471"/>
      <w:r>
        <w:rPr>
          <w:b/>
          <w:szCs w:val="24"/>
        </w:rPr>
        <w:t>11.11</w:t>
      </w:r>
      <w:r>
        <w:rPr>
          <w:b/>
          <w:szCs w:val="24"/>
        </w:rPr>
        <w:tab/>
        <w:t>Singular and Plural</w:t>
      </w:r>
    </w:p>
    <w:p w:rsidR="00982B2B" w:rsidRDefault="00982B2B">
      <w:pPr>
        <w:spacing w:line="220" w:lineRule="exact"/>
        <w:rPr>
          <w:sz w:val="24"/>
          <w:szCs w:val="24"/>
        </w:rPr>
      </w:pPr>
    </w:p>
    <w:p w:rsidR="00982B2B" w:rsidRDefault="00982B2B">
      <w:pPr>
        <w:pStyle w:val="p26"/>
        <w:tabs>
          <w:tab w:val="left" w:pos="720"/>
        </w:tabs>
        <w:spacing w:line="240" w:lineRule="auto"/>
        <w:rPr>
          <w:szCs w:val="24"/>
        </w:rPr>
      </w:pPr>
      <w:bookmarkStart w:id="472" w:name="_DV_M337"/>
      <w:bookmarkEnd w:id="472"/>
      <w:r>
        <w:rPr>
          <w:szCs w:val="24"/>
        </w:rPr>
        <w:t>Wherever a singular expression is used in this Agreement, that expression is considered as including the plural or the body corporate where required by the context.</w:t>
      </w:r>
    </w:p>
    <w:p w:rsidR="00982B2B" w:rsidRDefault="00982B2B">
      <w:pPr>
        <w:pStyle w:val="p26"/>
        <w:tabs>
          <w:tab w:val="left" w:pos="720"/>
        </w:tabs>
        <w:spacing w:line="240" w:lineRule="auto"/>
        <w:rPr>
          <w:szCs w:val="24"/>
        </w:rPr>
      </w:pPr>
    </w:p>
    <w:p w:rsidR="00982B2B" w:rsidRDefault="00982B2B">
      <w:pPr>
        <w:pStyle w:val="p26"/>
        <w:tabs>
          <w:tab w:val="left" w:pos="720"/>
        </w:tabs>
        <w:spacing w:line="240" w:lineRule="auto"/>
        <w:rPr>
          <w:b/>
          <w:szCs w:val="24"/>
        </w:rPr>
      </w:pPr>
      <w:bookmarkStart w:id="473" w:name="_DV_M338"/>
      <w:bookmarkEnd w:id="473"/>
      <w:r>
        <w:rPr>
          <w:b/>
          <w:szCs w:val="24"/>
        </w:rPr>
        <w:t>11.12</w:t>
      </w:r>
      <w:r>
        <w:rPr>
          <w:b/>
          <w:szCs w:val="24"/>
        </w:rPr>
        <w:tab/>
        <w:t>Language</w:t>
      </w:r>
    </w:p>
    <w:p w:rsidR="00982B2B" w:rsidRDefault="00982B2B">
      <w:pPr>
        <w:pStyle w:val="p26"/>
        <w:tabs>
          <w:tab w:val="left" w:pos="720"/>
        </w:tabs>
        <w:spacing w:line="220" w:lineRule="exact"/>
        <w:rPr>
          <w:b/>
          <w:szCs w:val="24"/>
        </w:rPr>
      </w:pPr>
    </w:p>
    <w:p w:rsidR="00982B2B" w:rsidRDefault="00982B2B">
      <w:pPr>
        <w:pStyle w:val="p26"/>
        <w:tabs>
          <w:tab w:val="left" w:pos="720"/>
        </w:tabs>
        <w:spacing w:line="240" w:lineRule="auto"/>
        <w:rPr>
          <w:b/>
          <w:szCs w:val="24"/>
          <w:lang w:val="fr-FR"/>
        </w:rPr>
      </w:pPr>
      <w:bookmarkStart w:id="474" w:name="_DV_M339"/>
      <w:bookmarkEnd w:id="474"/>
      <w:r>
        <w:rPr>
          <w:szCs w:val="24"/>
        </w:rPr>
        <w:t>This Agreement has been drawn up in the [English/French] language at the request of all parties</w:t>
      </w:r>
      <w:r w:rsidR="009E2BDA">
        <w:rPr>
          <w:szCs w:val="24"/>
        </w:rPr>
        <w:t>.</w:t>
      </w:r>
      <w:r>
        <w:rPr>
          <w:szCs w:val="24"/>
        </w:rPr>
        <w:t xml:space="preserve"> </w:t>
      </w:r>
      <w:bookmarkStart w:id="475" w:name="_DV_M340"/>
      <w:bookmarkEnd w:id="475"/>
      <w:r w:rsidR="009E2BDA">
        <w:rPr>
          <w:szCs w:val="24"/>
        </w:rPr>
        <w:t xml:space="preserve"> </w:t>
      </w:r>
      <w:r>
        <w:rPr>
          <w:szCs w:val="24"/>
          <w:lang w:val="fr-FR"/>
        </w:rPr>
        <w:t>Cet acte a été rédigé en [anglais/français] à la</w:t>
      </w:r>
      <w:r w:rsidR="00791EFC">
        <w:rPr>
          <w:szCs w:val="24"/>
          <w:lang w:val="fr-FR"/>
        </w:rPr>
        <w:t xml:space="preserve"> demande de toutes les parties.</w:t>
      </w:r>
    </w:p>
    <w:p w:rsidR="00982B2B" w:rsidRDefault="00982B2B">
      <w:pPr>
        <w:tabs>
          <w:tab w:val="left" w:pos="720"/>
        </w:tabs>
        <w:spacing w:line="220" w:lineRule="exact"/>
        <w:rPr>
          <w:sz w:val="24"/>
          <w:szCs w:val="24"/>
          <w:lang w:val="fr-FR"/>
        </w:rPr>
      </w:pPr>
    </w:p>
    <w:p w:rsidR="00982B2B" w:rsidRDefault="00982B2B">
      <w:pPr>
        <w:pStyle w:val="p24"/>
        <w:tabs>
          <w:tab w:val="clear" w:pos="760"/>
        </w:tabs>
        <w:spacing w:line="240" w:lineRule="auto"/>
        <w:ind w:left="0" w:firstLine="0"/>
        <w:rPr>
          <w:szCs w:val="24"/>
          <w:u w:val="single"/>
        </w:rPr>
      </w:pPr>
      <w:bookmarkStart w:id="476" w:name="_DV_M342"/>
      <w:bookmarkEnd w:id="476"/>
      <w:r>
        <w:rPr>
          <w:b/>
          <w:szCs w:val="24"/>
        </w:rPr>
        <w:t>11.13</w:t>
      </w:r>
      <w:r>
        <w:rPr>
          <w:b/>
          <w:szCs w:val="24"/>
        </w:rPr>
        <w:tab/>
        <w:t>Benefit and Binding Effect</w:t>
      </w:r>
    </w:p>
    <w:p w:rsidR="00982B2B" w:rsidRDefault="00982B2B">
      <w:pPr>
        <w:spacing w:line="220" w:lineRule="exact"/>
        <w:rPr>
          <w:sz w:val="24"/>
          <w:szCs w:val="24"/>
        </w:rPr>
      </w:pPr>
    </w:p>
    <w:p w:rsidR="00982B2B" w:rsidRDefault="00982B2B">
      <w:pPr>
        <w:tabs>
          <w:tab w:val="left" w:pos="720"/>
        </w:tabs>
        <w:rPr>
          <w:sz w:val="24"/>
          <w:szCs w:val="24"/>
        </w:rPr>
      </w:pPr>
      <w:bookmarkStart w:id="477" w:name="_DV_M343"/>
      <w:bookmarkEnd w:id="477"/>
      <w:r>
        <w:rPr>
          <w:sz w:val="24"/>
          <w:szCs w:val="24"/>
        </w:rPr>
        <w:t>This Agreement will benefit and bind the Parties and their heirs, executors, administrators, successors and permitted assigns and all persons claiming through them as if they had been a Party to this Agreement.</w:t>
      </w:r>
    </w:p>
    <w:p w:rsidR="00982B2B" w:rsidRDefault="00982B2B">
      <w:pPr>
        <w:tabs>
          <w:tab w:val="left" w:pos="720"/>
        </w:tabs>
        <w:rPr>
          <w:sz w:val="24"/>
          <w:szCs w:val="24"/>
        </w:rPr>
      </w:pPr>
    </w:p>
    <w:p w:rsidR="00397F42" w:rsidRDefault="00397F42">
      <w:pPr>
        <w:tabs>
          <w:tab w:val="left" w:pos="720"/>
        </w:tabs>
        <w:rPr>
          <w:sz w:val="24"/>
          <w:szCs w:val="24"/>
        </w:rPr>
      </w:pPr>
    </w:p>
    <w:p w:rsidR="00397F42" w:rsidRDefault="00397F42">
      <w:pPr>
        <w:tabs>
          <w:tab w:val="left" w:pos="720"/>
        </w:tabs>
        <w:rPr>
          <w:sz w:val="24"/>
          <w:szCs w:val="24"/>
        </w:rPr>
      </w:pPr>
    </w:p>
    <w:p w:rsidR="00982B2B" w:rsidRDefault="00982B2B">
      <w:pPr>
        <w:tabs>
          <w:tab w:val="left" w:pos="720"/>
        </w:tabs>
        <w:rPr>
          <w:b/>
          <w:sz w:val="24"/>
          <w:szCs w:val="24"/>
        </w:rPr>
      </w:pPr>
      <w:bookmarkStart w:id="478" w:name="_DV_M344"/>
      <w:bookmarkEnd w:id="478"/>
      <w:r>
        <w:rPr>
          <w:b/>
          <w:sz w:val="24"/>
          <w:szCs w:val="24"/>
        </w:rPr>
        <w:t>11.14</w:t>
      </w:r>
      <w:r>
        <w:rPr>
          <w:b/>
          <w:sz w:val="24"/>
          <w:szCs w:val="24"/>
        </w:rPr>
        <w:tab/>
        <w:t>Entire Agreement</w:t>
      </w:r>
    </w:p>
    <w:p w:rsidR="00982B2B" w:rsidRDefault="00982B2B">
      <w:pPr>
        <w:tabs>
          <w:tab w:val="left" w:pos="720"/>
        </w:tabs>
        <w:rPr>
          <w:b/>
          <w:sz w:val="24"/>
          <w:szCs w:val="24"/>
        </w:rPr>
      </w:pPr>
    </w:p>
    <w:p w:rsidR="00982B2B" w:rsidRDefault="00982B2B">
      <w:pPr>
        <w:pStyle w:val="p8"/>
        <w:spacing w:line="240" w:lineRule="auto"/>
        <w:ind w:left="0" w:firstLine="0"/>
        <w:rPr>
          <w:szCs w:val="24"/>
        </w:rPr>
      </w:pPr>
      <w:bookmarkStart w:id="479" w:name="_DV_M345"/>
      <w:bookmarkEnd w:id="479"/>
      <w:r>
        <w:rPr>
          <w:szCs w:val="24"/>
        </w:rPr>
        <w:t>This is the entire agreement among the Parties concerning the subject matter set out in this Agreement and supersedes any and all prior understandings and agreements.</w:t>
      </w:r>
    </w:p>
    <w:p w:rsidR="00E80B8F" w:rsidRDefault="00E80B8F">
      <w:pPr>
        <w:pStyle w:val="p8"/>
        <w:spacing w:line="240" w:lineRule="auto"/>
        <w:ind w:left="0" w:firstLine="0"/>
        <w:rPr>
          <w:szCs w:val="24"/>
        </w:rPr>
      </w:pPr>
    </w:p>
    <w:p w:rsidR="00982B2B" w:rsidRDefault="00982B2B">
      <w:pPr>
        <w:tabs>
          <w:tab w:val="left" w:pos="720"/>
        </w:tabs>
        <w:rPr>
          <w:sz w:val="24"/>
          <w:szCs w:val="24"/>
        </w:rPr>
      </w:pPr>
      <w:bookmarkStart w:id="480" w:name="_DV_M346"/>
      <w:bookmarkEnd w:id="480"/>
      <w:r>
        <w:rPr>
          <w:b/>
          <w:sz w:val="24"/>
          <w:szCs w:val="24"/>
        </w:rPr>
        <w:t>11.15</w:t>
      </w:r>
      <w:r>
        <w:rPr>
          <w:b/>
          <w:sz w:val="24"/>
          <w:szCs w:val="24"/>
        </w:rPr>
        <w:tab/>
        <w:t>Successor to Escrow Agent</w:t>
      </w:r>
      <w:r>
        <w:rPr>
          <w:sz w:val="24"/>
          <w:szCs w:val="24"/>
        </w:rPr>
        <w:t xml:space="preserve">  </w:t>
      </w:r>
    </w:p>
    <w:p w:rsidR="00982B2B" w:rsidRDefault="00982B2B">
      <w:pPr>
        <w:tabs>
          <w:tab w:val="left" w:pos="720"/>
        </w:tabs>
        <w:rPr>
          <w:sz w:val="24"/>
          <w:szCs w:val="24"/>
        </w:rPr>
      </w:pPr>
    </w:p>
    <w:p w:rsidR="00982B2B" w:rsidRDefault="00982B2B">
      <w:pPr>
        <w:tabs>
          <w:tab w:val="left" w:pos="720"/>
        </w:tabs>
        <w:rPr>
          <w:sz w:val="24"/>
          <w:szCs w:val="24"/>
        </w:rPr>
      </w:pPr>
      <w:bookmarkStart w:id="481" w:name="_DV_M347"/>
      <w:bookmarkEnd w:id="481"/>
      <w:r>
        <w:rPr>
          <w:sz w:val="24"/>
          <w:szCs w:val="24"/>
        </w:rPr>
        <w:t>Any corporation with which the Escrow Agent may be amalgamated, merged or consolidated, or any corporation succeeding to the business of the Escrow Agent will be the successor of the Escrow Agent under this Agreement without any further act on its part or on the part or any of the Parties, provided that the successor is recognized by the Exchange.</w:t>
      </w:r>
    </w:p>
    <w:p w:rsidR="00982B2B" w:rsidRDefault="00982B2B">
      <w:pPr>
        <w:pStyle w:val="p18"/>
        <w:tabs>
          <w:tab w:val="clear" w:pos="1500"/>
          <w:tab w:val="clear" w:pos="2220"/>
        </w:tabs>
        <w:spacing w:line="240" w:lineRule="auto"/>
        <w:ind w:left="0" w:firstLine="0"/>
        <w:rPr>
          <w:szCs w:val="24"/>
        </w:rPr>
      </w:pPr>
    </w:p>
    <w:p w:rsidR="00982B2B" w:rsidRDefault="00982B2B">
      <w:pPr>
        <w:tabs>
          <w:tab w:val="left" w:pos="720"/>
        </w:tabs>
        <w:rPr>
          <w:sz w:val="24"/>
          <w:szCs w:val="24"/>
        </w:rPr>
      </w:pPr>
      <w:bookmarkStart w:id="482" w:name="_DV_M348"/>
      <w:bookmarkEnd w:id="482"/>
      <w:r>
        <w:rPr>
          <w:sz w:val="24"/>
          <w:szCs w:val="24"/>
        </w:rPr>
        <w:t>The Parties have executed and delivered this Agreemen</w:t>
      </w:r>
      <w:r w:rsidR="00791EFC">
        <w:rPr>
          <w:sz w:val="24"/>
          <w:szCs w:val="24"/>
        </w:rPr>
        <w:t>t as of the date set out above.</w:t>
      </w:r>
    </w:p>
    <w:p w:rsidR="009251B8" w:rsidRDefault="009251B8">
      <w:pPr>
        <w:tabs>
          <w:tab w:val="left" w:pos="720"/>
        </w:tabs>
        <w:rPr>
          <w:sz w:val="24"/>
          <w:szCs w:val="24"/>
        </w:rPr>
      </w:pPr>
    </w:p>
    <w:p w:rsidR="00982B2B" w:rsidRDefault="00982B2B">
      <w:pPr>
        <w:tabs>
          <w:tab w:val="left" w:pos="720"/>
          <w:tab w:val="left" w:pos="5040"/>
        </w:tabs>
        <w:rPr>
          <w:b/>
          <w:sz w:val="24"/>
          <w:szCs w:val="24"/>
        </w:rPr>
      </w:pPr>
      <w:bookmarkStart w:id="483" w:name="_DV_M349"/>
      <w:bookmarkEnd w:id="483"/>
      <w:r>
        <w:rPr>
          <w:b/>
          <w:sz w:val="24"/>
          <w:szCs w:val="24"/>
        </w:rPr>
        <w:t>[Escrow Agent]</w:t>
      </w:r>
    </w:p>
    <w:p w:rsidR="004935B4" w:rsidRDefault="004935B4">
      <w:pPr>
        <w:tabs>
          <w:tab w:val="left" w:pos="720"/>
          <w:tab w:val="left" w:pos="5040"/>
          <w:tab w:val="left" w:pos="7200"/>
        </w:tabs>
        <w:rPr>
          <w:sz w:val="24"/>
          <w:szCs w:val="24"/>
        </w:rPr>
      </w:pPr>
    </w:p>
    <w:p w:rsidR="004935B4" w:rsidRDefault="004935B4">
      <w:pPr>
        <w:pStyle w:val="t45"/>
        <w:tabs>
          <w:tab w:val="left" w:pos="5040"/>
          <w:tab w:val="left" w:pos="7200"/>
          <w:tab w:val="left" w:pos="8160"/>
        </w:tabs>
        <w:spacing w:line="240" w:lineRule="auto"/>
        <w:rPr>
          <w:szCs w:val="24"/>
        </w:rPr>
      </w:pPr>
      <w:bookmarkStart w:id="484" w:name="_DV_M350"/>
      <w:bookmarkEnd w:id="484"/>
      <w:r>
        <w:rPr>
          <w:szCs w:val="24"/>
        </w:rPr>
        <w:t>_________________________________________</w:t>
      </w:r>
    </w:p>
    <w:p w:rsidR="00982B2B" w:rsidRDefault="004935B4">
      <w:pPr>
        <w:pStyle w:val="t46"/>
        <w:tabs>
          <w:tab w:val="left" w:pos="5040"/>
        </w:tabs>
        <w:spacing w:line="240" w:lineRule="auto"/>
        <w:rPr>
          <w:b/>
          <w:szCs w:val="24"/>
        </w:rPr>
      </w:pPr>
      <w:bookmarkStart w:id="485" w:name="_DV_M351"/>
      <w:bookmarkEnd w:id="485"/>
      <w:r>
        <w:rPr>
          <w:szCs w:val="24"/>
        </w:rPr>
        <w:t>Authorized signatory</w:t>
      </w:r>
      <w:r>
        <w:rPr>
          <w:szCs w:val="24"/>
        </w:rPr>
        <w:tab/>
      </w:r>
    </w:p>
    <w:p w:rsidR="004935B4" w:rsidRDefault="00982B2B">
      <w:pPr>
        <w:pStyle w:val="t46"/>
        <w:tabs>
          <w:tab w:val="left" w:pos="720"/>
          <w:tab w:val="left" w:pos="5040"/>
          <w:tab w:val="left" w:pos="7200"/>
        </w:tabs>
        <w:spacing w:line="240" w:lineRule="auto"/>
        <w:rPr>
          <w:b/>
          <w:szCs w:val="24"/>
        </w:rPr>
      </w:pPr>
      <w:r>
        <w:rPr>
          <w:b/>
          <w:szCs w:val="24"/>
        </w:rPr>
        <w:tab/>
      </w:r>
      <w:r>
        <w:rPr>
          <w:b/>
          <w:szCs w:val="24"/>
        </w:rPr>
        <w:tab/>
      </w:r>
    </w:p>
    <w:p w:rsidR="00685E20" w:rsidRDefault="00685E20">
      <w:pPr>
        <w:tabs>
          <w:tab w:val="left" w:pos="720"/>
          <w:tab w:val="left" w:pos="5040"/>
          <w:tab w:val="left" w:pos="7200"/>
        </w:tabs>
        <w:rPr>
          <w:sz w:val="24"/>
          <w:szCs w:val="24"/>
        </w:rPr>
      </w:pPr>
    </w:p>
    <w:p w:rsidR="00F54514" w:rsidRDefault="00982B2B">
      <w:pPr>
        <w:pStyle w:val="t45"/>
        <w:tabs>
          <w:tab w:val="left" w:pos="5040"/>
          <w:tab w:val="left" w:pos="7200"/>
          <w:tab w:val="left" w:pos="8160"/>
        </w:tabs>
        <w:spacing w:line="240" w:lineRule="auto"/>
        <w:rPr>
          <w:szCs w:val="24"/>
        </w:rPr>
      </w:pPr>
      <w:bookmarkStart w:id="486" w:name="_DV_C157"/>
      <w:r>
        <w:rPr>
          <w:rStyle w:val="DeltaViewDeletion"/>
          <w:szCs w:val="24"/>
        </w:rPr>
        <w:lastRenderedPageBreak/>
        <w:t>____</w:t>
      </w:r>
      <w:bookmarkStart w:id="487" w:name="_DV_M352"/>
      <w:bookmarkEnd w:id="486"/>
      <w:bookmarkEnd w:id="487"/>
      <w:r w:rsidR="00F54514">
        <w:rPr>
          <w:szCs w:val="24"/>
        </w:rPr>
        <w:t>____________</w:t>
      </w:r>
      <w:r w:rsidR="009E5966">
        <w:rPr>
          <w:szCs w:val="24"/>
        </w:rPr>
        <w:t>_____________________________</w:t>
      </w:r>
    </w:p>
    <w:p w:rsidR="00F54514" w:rsidRDefault="00F54514">
      <w:pPr>
        <w:pStyle w:val="t46"/>
        <w:tabs>
          <w:tab w:val="left" w:pos="5040"/>
        </w:tabs>
        <w:spacing w:line="240" w:lineRule="auto"/>
        <w:rPr>
          <w:b/>
          <w:szCs w:val="24"/>
        </w:rPr>
      </w:pPr>
      <w:bookmarkStart w:id="488" w:name="_DV_M353"/>
      <w:bookmarkEnd w:id="488"/>
      <w:r>
        <w:rPr>
          <w:szCs w:val="24"/>
        </w:rPr>
        <w:t>Authorized signatory</w:t>
      </w:r>
      <w:r>
        <w:rPr>
          <w:szCs w:val="24"/>
        </w:rPr>
        <w:tab/>
      </w:r>
    </w:p>
    <w:p w:rsidR="00C73CEE" w:rsidRDefault="00C73CEE">
      <w:pPr>
        <w:pStyle w:val="t43"/>
        <w:tabs>
          <w:tab w:val="left" w:pos="5040"/>
        </w:tabs>
        <w:spacing w:line="240" w:lineRule="auto"/>
        <w:rPr>
          <w:szCs w:val="24"/>
        </w:rPr>
      </w:pPr>
    </w:p>
    <w:p w:rsidR="00982B2B" w:rsidRDefault="00982B2B">
      <w:pPr>
        <w:pStyle w:val="t43"/>
        <w:tabs>
          <w:tab w:val="left" w:pos="5040"/>
        </w:tabs>
        <w:spacing w:line="240" w:lineRule="auto"/>
        <w:rPr>
          <w:b/>
          <w:szCs w:val="24"/>
        </w:rPr>
      </w:pPr>
      <w:bookmarkStart w:id="489" w:name="_DV_M354"/>
      <w:bookmarkEnd w:id="489"/>
      <w:r>
        <w:rPr>
          <w:b/>
          <w:szCs w:val="24"/>
        </w:rPr>
        <w:t>[Issuer]</w:t>
      </w:r>
    </w:p>
    <w:p w:rsidR="00DF7656" w:rsidRDefault="00DF7656">
      <w:pPr>
        <w:tabs>
          <w:tab w:val="left" w:pos="720"/>
          <w:tab w:val="left" w:pos="5040"/>
          <w:tab w:val="left" w:pos="7200"/>
        </w:tabs>
        <w:rPr>
          <w:sz w:val="24"/>
          <w:szCs w:val="24"/>
        </w:rPr>
      </w:pPr>
    </w:p>
    <w:p w:rsidR="00DF7656" w:rsidRDefault="00982B2B">
      <w:pPr>
        <w:pStyle w:val="t45"/>
        <w:tabs>
          <w:tab w:val="left" w:pos="5040"/>
          <w:tab w:val="left" w:pos="7200"/>
          <w:tab w:val="left" w:pos="8160"/>
        </w:tabs>
        <w:spacing w:line="240" w:lineRule="auto"/>
        <w:rPr>
          <w:szCs w:val="24"/>
        </w:rPr>
      </w:pPr>
      <w:bookmarkStart w:id="490" w:name="_DV_C158"/>
      <w:r>
        <w:rPr>
          <w:rStyle w:val="DeltaViewDeletion"/>
          <w:szCs w:val="24"/>
        </w:rPr>
        <w:t>___</w:t>
      </w:r>
      <w:bookmarkStart w:id="491" w:name="_DV_M355"/>
      <w:bookmarkEnd w:id="490"/>
      <w:bookmarkEnd w:id="491"/>
      <w:r w:rsidR="00DF7656">
        <w:rPr>
          <w:szCs w:val="24"/>
        </w:rPr>
        <w:t>_________________________________________</w:t>
      </w:r>
    </w:p>
    <w:p w:rsidR="00982B2B" w:rsidRDefault="00DF7656">
      <w:pPr>
        <w:pStyle w:val="t46"/>
        <w:tabs>
          <w:tab w:val="left" w:pos="5040"/>
        </w:tabs>
        <w:spacing w:line="240" w:lineRule="auto"/>
        <w:rPr>
          <w:b/>
          <w:szCs w:val="24"/>
        </w:rPr>
      </w:pPr>
      <w:bookmarkStart w:id="492" w:name="_DV_M356"/>
      <w:bookmarkEnd w:id="492"/>
      <w:r>
        <w:rPr>
          <w:szCs w:val="24"/>
        </w:rPr>
        <w:t>Authorized signatory</w:t>
      </w:r>
      <w:r>
        <w:rPr>
          <w:szCs w:val="24"/>
        </w:rPr>
        <w:tab/>
      </w:r>
    </w:p>
    <w:p w:rsidR="00DF7656" w:rsidRDefault="00982B2B">
      <w:pPr>
        <w:pStyle w:val="t43"/>
        <w:tabs>
          <w:tab w:val="left" w:pos="5040"/>
        </w:tabs>
        <w:spacing w:line="240" w:lineRule="auto"/>
        <w:rPr>
          <w:b/>
          <w:szCs w:val="24"/>
        </w:rPr>
      </w:pPr>
      <w:r>
        <w:rPr>
          <w:b/>
          <w:szCs w:val="24"/>
        </w:rPr>
        <w:tab/>
      </w:r>
    </w:p>
    <w:p w:rsidR="00DF7656" w:rsidRDefault="00DF7656">
      <w:pPr>
        <w:tabs>
          <w:tab w:val="left" w:pos="720"/>
          <w:tab w:val="left" w:pos="5040"/>
          <w:tab w:val="left" w:pos="7200"/>
        </w:tabs>
        <w:rPr>
          <w:sz w:val="24"/>
          <w:szCs w:val="24"/>
        </w:rPr>
      </w:pPr>
    </w:p>
    <w:p w:rsidR="00DF7656" w:rsidRDefault="00982B2B">
      <w:pPr>
        <w:pStyle w:val="t45"/>
        <w:tabs>
          <w:tab w:val="left" w:pos="5040"/>
          <w:tab w:val="left" w:pos="7200"/>
          <w:tab w:val="left" w:pos="8160"/>
        </w:tabs>
        <w:spacing w:line="240" w:lineRule="auto"/>
        <w:rPr>
          <w:szCs w:val="24"/>
        </w:rPr>
      </w:pPr>
      <w:bookmarkStart w:id="493" w:name="_DV_C159"/>
      <w:r>
        <w:rPr>
          <w:rStyle w:val="DeltaViewDeletion"/>
          <w:szCs w:val="24"/>
        </w:rPr>
        <w:t>____</w:t>
      </w:r>
      <w:bookmarkStart w:id="494" w:name="_DV_M357"/>
      <w:bookmarkEnd w:id="493"/>
      <w:bookmarkEnd w:id="494"/>
      <w:r w:rsidR="00DF7656">
        <w:rPr>
          <w:szCs w:val="24"/>
        </w:rPr>
        <w:t>_________________________________________</w:t>
      </w:r>
    </w:p>
    <w:p w:rsidR="00DF7656" w:rsidRDefault="00DF7656">
      <w:pPr>
        <w:pStyle w:val="t46"/>
        <w:tabs>
          <w:tab w:val="left" w:pos="5040"/>
        </w:tabs>
        <w:spacing w:line="240" w:lineRule="auto"/>
        <w:rPr>
          <w:b/>
          <w:szCs w:val="24"/>
        </w:rPr>
      </w:pPr>
      <w:bookmarkStart w:id="495" w:name="_DV_M358"/>
      <w:bookmarkEnd w:id="495"/>
      <w:r>
        <w:rPr>
          <w:szCs w:val="24"/>
        </w:rPr>
        <w:t>Authorized signatory</w:t>
      </w:r>
      <w:r>
        <w:rPr>
          <w:szCs w:val="24"/>
        </w:rPr>
        <w:tab/>
      </w:r>
    </w:p>
    <w:p w:rsidR="00982B2B" w:rsidRDefault="00982B2B">
      <w:pPr>
        <w:tabs>
          <w:tab w:val="left" w:pos="4940"/>
        </w:tabs>
        <w:rPr>
          <w:sz w:val="24"/>
          <w:szCs w:val="24"/>
        </w:rPr>
      </w:pPr>
    </w:p>
    <w:p w:rsidR="00982B2B" w:rsidRDefault="00982B2B">
      <w:pPr>
        <w:tabs>
          <w:tab w:val="left" w:pos="4940"/>
        </w:tabs>
        <w:rPr>
          <w:sz w:val="24"/>
          <w:szCs w:val="24"/>
        </w:rPr>
      </w:pPr>
      <w:bookmarkStart w:id="496" w:name="_DV_M359"/>
      <w:bookmarkEnd w:id="496"/>
      <w:r>
        <w:rPr>
          <w:b/>
          <w:sz w:val="24"/>
          <w:szCs w:val="24"/>
        </w:rPr>
        <w:t>If the Securityholder is an individual:</w:t>
      </w:r>
    </w:p>
    <w:p w:rsidR="00982B2B" w:rsidRDefault="00982B2B">
      <w:pPr>
        <w:tabs>
          <w:tab w:val="left" w:pos="720"/>
        </w:tabs>
        <w:jc w:val="both"/>
        <w:rPr>
          <w:sz w:val="24"/>
          <w:szCs w:val="24"/>
        </w:rPr>
      </w:pPr>
    </w:p>
    <w:p w:rsidR="00982B2B" w:rsidRDefault="00982B2B">
      <w:pPr>
        <w:pStyle w:val="t43"/>
        <w:tabs>
          <w:tab w:val="left" w:pos="5040"/>
        </w:tabs>
        <w:spacing w:line="240" w:lineRule="auto"/>
        <w:rPr>
          <w:b/>
          <w:szCs w:val="24"/>
        </w:rPr>
      </w:pPr>
      <w:bookmarkStart w:id="497" w:name="_DV_C160"/>
      <w:r>
        <w:rPr>
          <w:rStyle w:val="DeltaViewDeletion"/>
          <w:szCs w:val="24"/>
        </w:rPr>
        <w:t>Signed, sealed and delivered by</w:t>
      </w:r>
      <w:r>
        <w:rPr>
          <w:rStyle w:val="DeltaViewDeletion"/>
          <w:szCs w:val="24"/>
        </w:rPr>
        <w:tab/>
      </w:r>
      <w:r>
        <w:rPr>
          <w:rStyle w:val="DeltaViewDeletion"/>
          <w:b/>
          <w:szCs w:val="24"/>
        </w:rPr>
        <w:t>)</w:t>
      </w:r>
      <w:bookmarkEnd w:id="497"/>
    </w:p>
    <w:p w:rsidR="00982B2B" w:rsidRDefault="00982B2B">
      <w:pPr>
        <w:pStyle w:val="t43"/>
        <w:tabs>
          <w:tab w:val="left" w:pos="5040"/>
        </w:tabs>
        <w:spacing w:line="240" w:lineRule="auto"/>
        <w:rPr>
          <w:b/>
          <w:szCs w:val="24"/>
        </w:rPr>
      </w:pPr>
      <w:bookmarkStart w:id="498" w:name="_DV_C161"/>
      <w:r>
        <w:rPr>
          <w:rStyle w:val="DeltaViewDeletion"/>
          <w:b/>
          <w:szCs w:val="24"/>
        </w:rPr>
        <w:t xml:space="preserve">[Securityholder] </w:t>
      </w:r>
      <w:r>
        <w:rPr>
          <w:rStyle w:val="DeltaViewDeletion"/>
          <w:szCs w:val="24"/>
        </w:rPr>
        <w:t>in the presence of:</w:t>
      </w:r>
      <w:r>
        <w:rPr>
          <w:rStyle w:val="DeltaViewDeletion"/>
          <w:b/>
          <w:szCs w:val="24"/>
        </w:rPr>
        <w:tab/>
        <w:t>)</w:t>
      </w:r>
      <w:bookmarkEnd w:id="498"/>
    </w:p>
    <w:p w:rsidR="00982B2B" w:rsidRDefault="00982B2B">
      <w:pPr>
        <w:pStyle w:val="t43"/>
        <w:tabs>
          <w:tab w:val="left" w:pos="5040"/>
        </w:tabs>
        <w:spacing w:line="240" w:lineRule="auto"/>
        <w:rPr>
          <w:b/>
          <w:szCs w:val="24"/>
        </w:rPr>
      </w:pPr>
      <w:bookmarkStart w:id="499" w:name="_DV_C162"/>
      <w:r>
        <w:rPr>
          <w:rStyle w:val="DeltaViewDeletion"/>
          <w:b/>
          <w:szCs w:val="24"/>
        </w:rPr>
        <w:tab/>
        <w:t>)</w:t>
      </w:r>
      <w:bookmarkEnd w:id="499"/>
    </w:p>
    <w:p w:rsidR="00982B2B" w:rsidRDefault="00982B2B">
      <w:pPr>
        <w:pStyle w:val="t43"/>
        <w:tabs>
          <w:tab w:val="left" w:pos="5040"/>
        </w:tabs>
        <w:spacing w:line="240" w:lineRule="auto"/>
        <w:rPr>
          <w:szCs w:val="24"/>
        </w:rPr>
      </w:pPr>
      <w:bookmarkStart w:id="500" w:name="_DV_C163"/>
      <w:r>
        <w:rPr>
          <w:rStyle w:val="DeltaViewDeletion"/>
          <w:szCs w:val="24"/>
        </w:rPr>
        <w:t>__________________________________________</w:t>
      </w:r>
      <w:r>
        <w:rPr>
          <w:rStyle w:val="DeltaViewDeletion"/>
          <w:b/>
          <w:szCs w:val="24"/>
        </w:rPr>
        <w:t>)</w:t>
      </w:r>
      <w:bookmarkEnd w:id="500"/>
    </w:p>
    <w:p w:rsidR="00982B2B" w:rsidRDefault="00982B2B">
      <w:pPr>
        <w:pStyle w:val="t43"/>
        <w:tabs>
          <w:tab w:val="left" w:pos="5040"/>
        </w:tabs>
        <w:spacing w:line="240" w:lineRule="auto"/>
        <w:rPr>
          <w:b/>
          <w:szCs w:val="24"/>
        </w:rPr>
      </w:pPr>
      <w:bookmarkStart w:id="501" w:name="_DV_C164"/>
      <w:r>
        <w:rPr>
          <w:rStyle w:val="DeltaViewDeletion"/>
          <w:szCs w:val="24"/>
        </w:rPr>
        <w:t>Name</w:t>
      </w:r>
      <w:r>
        <w:rPr>
          <w:rStyle w:val="DeltaViewDeletion"/>
          <w:b/>
          <w:szCs w:val="24"/>
        </w:rPr>
        <w:tab/>
        <w:t>)</w:t>
      </w:r>
      <w:bookmarkEnd w:id="501"/>
    </w:p>
    <w:p w:rsidR="00982B2B" w:rsidRDefault="00982B2B">
      <w:pPr>
        <w:pStyle w:val="t43"/>
        <w:tabs>
          <w:tab w:val="left" w:pos="5040"/>
        </w:tabs>
        <w:spacing w:line="240" w:lineRule="auto"/>
        <w:rPr>
          <w:b/>
          <w:szCs w:val="24"/>
        </w:rPr>
      </w:pPr>
      <w:bookmarkStart w:id="502" w:name="_DV_C165"/>
      <w:r>
        <w:rPr>
          <w:rStyle w:val="DeltaViewDeletion"/>
          <w:b/>
          <w:szCs w:val="24"/>
        </w:rPr>
        <w:tab/>
        <w:t>)</w:t>
      </w:r>
      <w:bookmarkEnd w:id="502"/>
    </w:p>
    <w:p w:rsidR="00982B2B" w:rsidRDefault="00982B2B">
      <w:pPr>
        <w:pStyle w:val="t45"/>
        <w:tabs>
          <w:tab w:val="left" w:pos="5040"/>
          <w:tab w:val="left" w:pos="5760"/>
        </w:tabs>
        <w:spacing w:line="240" w:lineRule="auto"/>
        <w:rPr>
          <w:szCs w:val="24"/>
        </w:rPr>
      </w:pPr>
      <w:bookmarkStart w:id="503" w:name="_DV_C166"/>
      <w:r>
        <w:rPr>
          <w:rStyle w:val="DeltaViewDeletion"/>
          <w:szCs w:val="24"/>
        </w:rPr>
        <w:t>__________________________________________</w:t>
      </w:r>
      <w:r>
        <w:rPr>
          <w:rStyle w:val="DeltaViewDeletion"/>
          <w:b/>
          <w:szCs w:val="24"/>
        </w:rPr>
        <w:t>)</w:t>
      </w:r>
      <w:r>
        <w:rPr>
          <w:rStyle w:val="DeltaViewDeletion"/>
          <w:szCs w:val="24"/>
        </w:rPr>
        <w:tab/>
        <w:t>________________________</w:t>
      </w:r>
      <w:bookmarkEnd w:id="503"/>
    </w:p>
    <w:p w:rsidR="00982B2B" w:rsidRDefault="00982B2B">
      <w:pPr>
        <w:pStyle w:val="t45"/>
        <w:tabs>
          <w:tab w:val="left" w:pos="5040"/>
          <w:tab w:val="left" w:pos="5760"/>
          <w:tab w:val="left" w:pos="8160"/>
        </w:tabs>
        <w:spacing w:line="240" w:lineRule="auto"/>
        <w:rPr>
          <w:b/>
          <w:szCs w:val="24"/>
        </w:rPr>
      </w:pPr>
      <w:bookmarkStart w:id="504" w:name="_DV_C167"/>
      <w:r>
        <w:rPr>
          <w:rStyle w:val="DeltaViewDeletion"/>
          <w:szCs w:val="24"/>
        </w:rPr>
        <w:t>Address</w:t>
      </w:r>
      <w:r>
        <w:rPr>
          <w:rStyle w:val="DeltaViewDeletion"/>
          <w:b/>
          <w:szCs w:val="24"/>
        </w:rPr>
        <w:tab/>
        <w:t>)</w:t>
      </w:r>
      <w:r>
        <w:rPr>
          <w:rStyle w:val="DeltaViewDeletion"/>
          <w:b/>
          <w:szCs w:val="24"/>
        </w:rPr>
        <w:tab/>
        <w:t>[Securityholder]</w:t>
      </w:r>
      <w:bookmarkEnd w:id="504"/>
    </w:p>
    <w:p w:rsidR="00982B2B" w:rsidRDefault="00982B2B">
      <w:pPr>
        <w:pStyle w:val="t45"/>
        <w:tabs>
          <w:tab w:val="left" w:pos="5040"/>
          <w:tab w:val="left" w:pos="8160"/>
        </w:tabs>
        <w:spacing w:line="240" w:lineRule="auto"/>
        <w:rPr>
          <w:b/>
          <w:szCs w:val="24"/>
        </w:rPr>
      </w:pPr>
      <w:bookmarkStart w:id="505" w:name="_DV_C168"/>
      <w:r>
        <w:rPr>
          <w:rStyle w:val="DeltaViewDeletion"/>
          <w:b/>
          <w:szCs w:val="24"/>
        </w:rPr>
        <w:tab/>
        <w:t>)</w:t>
      </w:r>
      <w:bookmarkEnd w:id="505"/>
    </w:p>
    <w:p w:rsidR="00982B2B" w:rsidRDefault="00982B2B">
      <w:pPr>
        <w:pStyle w:val="t45"/>
        <w:tabs>
          <w:tab w:val="left" w:pos="5040"/>
          <w:tab w:val="left" w:pos="8160"/>
        </w:tabs>
        <w:spacing w:line="240" w:lineRule="auto"/>
        <w:rPr>
          <w:szCs w:val="24"/>
        </w:rPr>
      </w:pPr>
      <w:bookmarkStart w:id="506" w:name="_DV_C169"/>
      <w:r>
        <w:rPr>
          <w:rStyle w:val="DeltaViewDeletion"/>
          <w:szCs w:val="24"/>
        </w:rPr>
        <w:t>__________________________________________</w:t>
      </w:r>
      <w:r>
        <w:rPr>
          <w:rStyle w:val="DeltaViewDeletion"/>
          <w:b/>
          <w:szCs w:val="24"/>
        </w:rPr>
        <w:t>)</w:t>
      </w:r>
      <w:bookmarkEnd w:id="506"/>
    </w:p>
    <w:p w:rsidR="00982B2B" w:rsidRDefault="00982B2B">
      <w:pPr>
        <w:pStyle w:val="t45"/>
        <w:tabs>
          <w:tab w:val="left" w:pos="5040"/>
          <w:tab w:val="left" w:pos="8160"/>
        </w:tabs>
        <w:spacing w:line="240" w:lineRule="auto"/>
        <w:rPr>
          <w:b/>
          <w:szCs w:val="24"/>
        </w:rPr>
      </w:pPr>
      <w:bookmarkStart w:id="507" w:name="_DV_C170"/>
      <w:r>
        <w:rPr>
          <w:rStyle w:val="DeltaViewDeletion"/>
          <w:b/>
          <w:szCs w:val="24"/>
        </w:rPr>
        <w:tab/>
        <w:t>)</w:t>
      </w:r>
      <w:bookmarkEnd w:id="507"/>
    </w:p>
    <w:p w:rsidR="00982B2B" w:rsidRDefault="00982B2B">
      <w:pPr>
        <w:pStyle w:val="t45"/>
        <w:tabs>
          <w:tab w:val="left" w:pos="5040"/>
          <w:tab w:val="left" w:pos="8160"/>
        </w:tabs>
        <w:spacing w:line="240" w:lineRule="auto"/>
        <w:rPr>
          <w:b/>
          <w:szCs w:val="24"/>
        </w:rPr>
      </w:pPr>
      <w:bookmarkStart w:id="508" w:name="_DV_C171"/>
      <w:r>
        <w:rPr>
          <w:rStyle w:val="DeltaViewDeletion"/>
          <w:b/>
          <w:szCs w:val="24"/>
        </w:rPr>
        <w:tab/>
        <w:t>)</w:t>
      </w:r>
      <w:bookmarkEnd w:id="508"/>
    </w:p>
    <w:p w:rsidR="00982B2B" w:rsidRDefault="00982B2B">
      <w:pPr>
        <w:pStyle w:val="t45"/>
        <w:tabs>
          <w:tab w:val="left" w:pos="5040"/>
          <w:tab w:val="left" w:pos="8160"/>
        </w:tabs>
        <w:spacing w:line="240" w:lineRule="auto"/>
        <w:rPr>
          <w:szCs w:val="24"/>
        </w:rPr>
      </w:pPr>
      <w:bookmarkStart w:id="509" w:name="_DV_C172"/>
      <w:r>
        <w:rPr>
          <w:rStyle w:val="DeltaViewDeletion"/>
          <w:szCs w:val="24"/>
        </w:rPr>
        <w:t>__________________________________________</w:t>
      </w:r>
      <w:r>
        <w:rPr>
          <w:rStyle w:val="DeltaViewDeletion"/>
          <w:b/>
          <w:szCs w:val="24"/>
        </w:rPr>
        <w:t>)</w:t>
      </w:r>
      <w:bookmarkEnd w:id="509"/>
    </w:p>
    <w:p w:rsidR="00982B2B" w:rsidRDefault="00982B2B">
      <w:pPr>
        <w:pStyle w:val="t45"/>
        <w:tabs>
          <w:tab w:val="left" w:pos="5040"/>
          <w:tab w:val="left" w:pos="8160"/>
        </w:tabs>
        <w:spacing w:line="240" w:lineRule="auto"/>
        <w:rPr>
          <w:b/>
          <w:szCs w:val="24"/>
        </w:rPr>
      </w:pPr>
      <w:bookmarkStart w:id="510" w:name="_DV_C173"/>
      <w:r>
        <w:rPr>
          <w:rStyle w:val="DeltaViewDeletion"/>
          <w:szCs w:val="24"/>
        </w:rPr>
        <w:t>Occupation</w:t>
      </w:r>
      <w:r>
        <w:rPr>
          <w:rStyle w:val="DeltaViewDeletion"/>
          <w:szCs w:val="24"/>
        </w:rPr>
        <w:tab/>
      </w:r>
      <w:r>
        <w:rPr>
          <w:rStyle w:val="DeltaViewDeletion"/>
          <w:b/>
          <w:szCs w:val="24"/>
        </w:rPr>
        <w:t>)</w:t>
      </w:r>
      <w:bookmarkEnd w:id="510"/>
    </w:p>
    <w:p w:rsidR="00732D7E" w:rsidRDefault="00732D7E">
      <w:pPr>
        <w:tabs>
          <w:tab w:val="left" w:pos="720"/>
          <w:tab w:val="left" w:pos="5040"/>
          <w:tab w:val="left" w:pos="7200"/>
        </w:tabs>
        <w:rPr>
          <w:sz w:val="24"/>
          <w:szCs w:val="24"/>
        </w:rPr>
      </w:pPr>
    </w:p>
    <w:p w:rsidR="00732D7E" w:rsidRDefault="00732D7E">
      <w:pPr>
        <w:pStyle w:val="t45"/>
        <w:tabs>
          <w:tab w:val="left" w:pos="5040"/>
          <w:tab w:val="left" w:pos="7200"/>
          <w:tab w:val="left" w:pos="8160"/>
        </w:tabs>
        <w:spacing w:line="240" w:lineRule="auto"/>
        <w:rPr>
          <w:szCs w:val="24"/>
        </w:rPr>
      </w:pPr>
      <w:bookmarkStart w:id="511" w:name="_DV_C174"/>
      <w:r>
        <w:rPr>
          <w:rStyle w:val="DeltaViewInsertion"/>
          <w:szCs w:val="24"/>
        </w:rPr>
        <w:t>_________________________________________</w:t>
      </w:r>
      <w:bookmarkEnd w:id="511"/>
    </w:p>
    <w:p w:rsidR="00732D7E" w:rsidRDefault="00732D7E">
      <w:pPr>
        <w:pStyle w:val="t46"/>
        <w:tabs>
          <w:tab w:val="left" w:pos="5040"/>
        </w:tabs>
        <w:spacing w:line="240" w:lineRule="auto"/>
        <w:rPr>
          <w:b/>
          <w:szCs w:val="24"/>
        </w:rPr>
      </w:pPr>
      <w:bookmarkStart w:id="512" w:name="_DV_C175"/>
      <w:r>
        <w:rPr>
          <w:rStyle w:val="DeltaViewInsertion"/>
          <w:szCs w:val="24"/>
        </w:rPr>
        <w:t>Signature of Securityholder</w:t>
      </w:r>
      <w:r>
        <w:rPr>
          <w:rStyle w:val="DeltaViewInsertion"/>
          <w:szCs w:val="24"/>
        </w:rPr>
        <w:tab/>
      </w:r>
      <w:bookmarkEnd w:id="512"/>
    </w:p>
    <w:p w:rsidR="00732D7E" w:rsidRDefault="00732D7E">
      <w:pPr>
        <w:pStyle w:val="c41"/>
        <w:tabs>
          <w:tab w:val="left" w:pos="6400"/>
        </w:tabs>
        <w:spacing w:line="240" w:lineRule="auto"/>
        <w:jc w:val="left"/>
        <w:rPr>
          <w:szCs w:val="24"/>
        </w:rPr>
      </w:pPr>
    </w:p>
    <w:p w:rsidR="00982B2B" w:rsidRDefault="00982B2B">
      <w:pPr>
        <w:pStyle w:val="c41"/>
        <w:tabs>
          <w:tab w:val="left" w:pos="6400"/>
        </w:tabs>
        <w:spacing w:line="240" w:lineRule="auto"/>
        <w:jc w:val="left"/>
        <w:rPr>
          <w:b/>
          <w:szCs w:val="24"/>
        </w:rPr>
      </w:pPr>
      <w:bookmarkStart w:id="513" w:name="_DV_M360"/>
      <w:bookmarkEnd w:id="513"/>
      <w:r>
        <w:rPr>
          <w:b/>
          <w:szCs w:val="24"/>
        </w:rPr>
        <w:t>If the Securityholder is not an individual:</w:t>
      </w:r>
    </w:p>
    <w:p w:rsidR="00982B2B" w:rsidRDefault="00982B2B">
      <w:pPr>
        <w:pStyle w:val="p26"/>
        <w:tabs>
          <w:tab w:val="left" w:pos="720"/>
        </w:tabs>
        <w:spacing w:line="240" w:lineRule="auto"/>
        <w:rPr>
          <w:szCs w:val="24"/>
        </w:rPr>
      </w:pPr>
    </w:p>
    <w:p w:rsidR="00982B2B" w:rsidRDefault="00982B2B">
      <w:pPr>
        <w:pStyle w:val="t43"/>
        <w:tabs>
          <w:tab w:val="left" w:pos="5040"/>
        </w:tabs>
        <w:spacing w:line="240" w:lineRule="auto"/>
        <w:rPr>
          <w:b/>
          <w:szCs w:val="24"/>
        </w:rPr>
      </w:pPr>
      <w:bookmarkStart w:id="514" w:name="_DV_M361"/>
      <w:bookmarkEnd w:id="514"/>
      <w:r>
        <w:rPr>
          <w:b/>
          <w:szCs w:val="24"/>
        </w:rPr>
        <w:t>[Securityholder]</w:t>
      </w:r>
    </w:p>
    <w:p w:rsidR="00732D7E" w:rsidRDefault="00732D7E">
      <w:pPr>
        <w:tabs>
          <w:tab w:val="left" w:pos="720"/>
          <w:tab w:val="left" w:pos="5040"/>
          <w:tab w:val="left" w:pos="7200"/>
        </w:tabs>
        <w:rPr>
          <w:sz w:val="24"/>
          <w:szCs w:val="24"/>
        </w:rPr>
      </w:pPr>
    </w:p>
    <w:p w:rsidR="00732D7E" w:rsidRDefault="00982B2B">
      <w:pPr>
        <w:pStyle w:val="t45"/>
        <w:tabs>
          <w:tab w:val="left" w:pos="5040"/>
          <w:tab w:val="left" w:pos="7200"/>
          <w:tab w:val="left" w:pos="8160"/>
        </w:tabs>
        <w:spacing w:line="240" w:lineRule="auto"/>
        <w:rPr>
          <w:szCs w:val="24"/>
        </w:rPr>
      </w:pPr>
      <w:bookmarkStart w:id="515" w:name="_DV_C176"/>
      <w:r>
        <w:rPr>
          <w:rStyle w:val="DeltaViewDeletion"/>
          <w:szCs w:val="24"/>
        </w:rPr>
        <w:t>____</w:t>
      </w:r>
      <w:bookmarkStart w:id="516" w:name="_DV_M362"/>
      <w:bookmarkEnd w:id="515"/>
      <w:bookmarkEnd w:id="516"/>
      <w:r w:rsidR="00732D7E">
        <w:rPr>
          <w:szCs w:val="24"/>
        </w:rPr>
        <w:t>_________________________________________</w:t>
      </w:r>
    </w:p>
    <w:p w:rsidR="00982B2B" w:rsidRDefault="00732D7E">
      <w:pPr>
        <w:pStyle w:val="t46"/>
        <w:tabs>
          <w:tab w:val="left" w:pos="5040"/>
        </w:tabs>
        <w:spacing w:line="240" w:lineRule="auto"/>
        <w:rPr>
          <w:b/>
          <w:szCs w:val="24"/>
        </w:rPr>
      </w:pPr>
      <w:bookmarkStart w:id="517" w:name="_DV_M363"/>
      <w:bookmarkEnd w:id="517"/>
      <w:r>
        <w:rPr>
          <w:szCs w:val="24"/>
        </w:rPr>
        <w:t>Authorized signatory</w:t>
      </w:r>
      <w:r>
        <w:rPr>
          <w:szCs w:val="24"/>
        </w:rPr>
        <w:tab/>
      </w:r>
    </w:p>
    <w:p w:rsidR="00732D7E" w:rsidRDefault="00982B2B">
      <w:pPr>
        <w:pStyle w:val="t43"/>
        <w:tabs>
          <w:tab w:val="left" w:pos="5040"/>
        </w:tabs>
        <w:spacing w:line="240" w:lineRule="auto"/>
        <w:rPr>
          <w:b/>
          <w:szCs w:val="24"/>
        </w:rPr>
      </w:pPr>
      <w:r>
        <w:rPr>
          <w:b/>
          <w:szCs w:val="24"/>
        </w:rPr>
        <w:tab/>
      </w:r>
    </w:p>
    <w:p w:rsidR="00732D7E" w:rsidRDefault="00732D7E">
      <w:pPr>
        <w:tabs>
          <w:tab w:val="left" w:pos="720"/>
          <w:tab w:val="left" w:pos="5040"/>
          <w:tab w:val="left" w:pos="7200"/>
        </w:tabs>
        <w:rPr>
          <w:sz w:val="24"/>
          <w:szCs w:val="24"/>
        </w:rPr>
      </w:pPr>
    </w:p>
    <w:p w:rsidR="00732D7E" w:rsidRDefault="00982B2B">
      <w:pPr>
        <w:pStyle w:val="t45"/>
        <w:tabs>
          <w:tab w:val="left" w:pos="5040"/>
          <w:tab w:val="left" w:pos="7200"/>
          <w:tab w:val="left" w:pos="8160"/>
        </w:tabs>
        <w:spacing w:line="240" w:lineRule="auto"/>
        <w:rPr>
          <w:szCs w:val="24"/>
        </w:rPr>
      </w:pPr>
      <w:bookmarkStart w:id="518" w:name="_DV_C177"/>
      <w:r>
        <w:rPr>
          <w:rStyle w:val="DeltaViewDeletion"/>
          <w:szCs w:val="24"/>
        </w:rPr>
        <w:t>____</w:t>
      </w:r>
      <w:bookmarkStart w:id="519" w:name="_DV_M364"/>
      <w:bookmarkEnd w:id="518"/>
      <w:bookmarkEnd w:id="519"/>
      <w:r w:rsidR="00732D7E">
        <w:rPr>
          <w:szCs w:val="24"/>
        </w:rPr>
        <w:t>_________________________________________</w:t>
      </w:r>
    </w:p>
    <w:p w:rsidR="00732D7E" w:rsidRDefault="00732D7E">
      <w:pPr>
        <w:pStyle w:val="t46"/>
        <w:tabs>
          <w:tab w:val="left" w:pos="5040"/>
        </w:tabs>
        <w:spacing w:line="240" w:lineRule="auto"/>
        <w:rPr>
          <w:b/>
          <w:szCs w:val="24"/>
        </w:rPr>
      </w:pPr>
      <w:bookmarkStart w:id="520" w:name="_DV_M365"/>
      <w:bookmarkEnd w:id="520"/>
      <w:r>
        <w:rPr>
          <w:szCs w:val="24"/>
        </w:rPr>
        <w:t>Authorized signatory</w:t>
      </w:r>
      <w:r>
        <w:rPr>
          <w:szCs w:val="24"/>
        </w:rPr>
        <w:tab/>
      </w:r>
    </w:p>
    <w:p w:rsidR="00982B2B" w:rsidRDefault="005624DF">
      <w:pPr>
        <w:jc w:val="center"/>
        <w:rPr>
          <w:b/>
          <w:sz w:val="24"/>
          <w:szCs w:val="24"/>
        </w:rPr>
      </w:pPr>
      <w:bookmarkStart w:id="521" w:name="_DV_M366"/>
      <w:bookmarkEnd w:id="521"/>
      <w:r>
        <w:rPr>
          <w:b/>
          <w:sz w:val="24"/>
          <w:szCs w:val="24"/>
        </w:rPr>
        <w:br w:type="page"/>
      </w:r>
      <w:bookmarkStart w:id="522" w:name="_DV_C178"/>
      <w:r w:rsidR="00982B2B">
        <w:rPr>
          <w:rStyle w:val="DeltaViewDeletion"/>
          <w:b/>
          <w:sz w:val="24"/>
          <w:szCs w:val="24"/>
        </w:rPr>
        <w:lastRenderedPageBreak/>
        <w:t>Schedule “A” to Escrow Agreement</w:t>
      </w:r>
      <w:bookmarkStart w:id="523" w:name="_DV_C179"/>
      <w:bookmarkEnd w:id="522"/>
      <w:r w:rsidR="000A2F42">
        <w:rPr>
          <w:rStyle w:val="DeltaViewInsertion"/>
          <w:b/>
          <w:sz w:val="24"/>
          <w:szCs w:val="24"/>
        </w:rPr>
        <w:t xml:space="preserve">SCHEDULE </w:t>
      </w:r>
      <w:r w:rsidR="00982B2B">
        <w:rPr>
          <w:rStyle w:val="DeltaViewInsertion"/>
          <w:b/>
          <w:sz w:val="24"/>
          <w:szCs w:val="24"/>
        </w:rPr>
        <w:t>A</w:t>
      </w:r>
      <w:bookmarkEnd w:id="523"/>
    </w:p>
    <w:p w:rsidR="00982B2B" w:rsidRDefault="00982B2B">
      <w:pPr>
        <w:rPr>
          <w:sz w:val="24"/>
          <w:szCs w:val="24"/>
        </w:rPr>
      </w:pPr>
    </w:p>
    <w:p w:rsidR="00982B2B" w:rsidRDefault="00982B2B">
      <w:pPr>
        <w:jc w:val="center"/>
        <w:rPr>
          <w:b/>
          <w:sz w:val="24"/>
          <w:szCs w:val="24"/>
        </w:rPr>
      </w:pPr>
      <w:bookmarkStart w:id="524" w:name="_DV_C180"/>
      <w:r>
        <w:rPr>
          <w:rStyle w:val="DeltaViewInsertion"/>
          <w:b/>
          <w:sz w:val="24"/>
          <w:szCs w:val="24"/>
        </w:rPr>
        <w:t>S</w:t>
      </w:r>
      <w:r w:rsidR="00892C6D">
        <w:rPr>
          <w:rStyle w:val="DeltaViewInsertion"/>
          <w:b/>
          <w:sz w:val="24"/>
          <w:szCs w:val="24"/>
        </w:rPr>
        <w:t>ECURITYHOLDER</w:t>
      </w:r>
      <w:bookmarkEnd w:id="524"/>
    </w:p>
    <w:p w:rsidR="00982B2B" w:rsidRDefault="00982B2B">
      <w:pPr>
        <w:rPr>
          <w:sz w:val="24"/>
          <w:szCs w:val="24"/>
        </w:rPr>
      </w:pPr>
    </w:p>
    <w:p w:rsidR="00982B2B" w:rsidRDefault="00982B2B">
      <w:pPr>
        <w:rPr>
          <w:sz w:val="24"/>
          <w:szCs w:val="24"/>
        </w:rPr>
      </w:pPr>
    </w:p>
    <w:p w:rsidR="00F54514" w:rsidRDefault="00982B2B">
      <w:pPr>
        <w:jc w:val="both"/>
        <w:rPr>
          <w:sz w:val="24"/>
          <w:szCs w:val="24"/>
        </w:rPr>
      </w:pPr>
      <w:bookmarkStart w:id="525" w:name="_DV_C181"/>
      <w:r>
        <w:rPr>
          <w:rStyle w:val="DeltaViewDeletion"/>
          <w:b/>
          <w:sz w:val="24"/>
          <w:szCs w:val="24"/>
          <w:u w:val="single"/>
        </w:rPr>
        <w:t>Securityholder</w:t>
      </w:r>
      <w:bookmarkEnd w:id="525"/>
    </w:p>
    <w:p w:rsidR="00982B2B" w:rsidRDefault="00982B2B">
      <w:pPr>
        <w:jc w:val="both"/>
        <w:rPr>
          <w:sz w:val="24"/>
          <w:szCs w:val="24"/>
        </w:rPr>
      </w:pPr>
    </w:p>
    <w:p w:rsidR="00F54514" w:rsidRDefault="00F54514">
      <w:pPr>
        <w:rPr>
          <w:b/>
          <w:sz w:val="24"/>
          <w:szCs w:val="24"/>
        </w:rPr>
      </w:pPr>
      <w:bookmarkStart w:id="526" w:name="_DV_M367"/>
      <w:bookmarkEnd w:id="526"/>
      <w:r>
        <w:rPr>
          <w:b/>
          <w:sz w:val="24"/>
          <w:szCs w:val="24"/>
        </w:rPr>
        <w:t>Name:</w:t>
      </w:r>
      <w:bookmarkStart w:id="527" w:name="_DV_C182"/>
      <w:r>
        <w:rPr>
          <w:rStyle w:val="DeltaViewInsertion"/>
          <w:b/>
          <w:sz w:val="24"/>
          <w:szCs w:val="24"/>
        </w:rPr>
        <w:t xml:space="preserve"> __________________________</w:t>
      </w:r>
      <w:bookmarkEnd w:id="527"/>
    </w:p>
    <w:p w:rsidR="00F54514" w:rsidRDefault="00F54514">
      <w:pPr>
        <w:rPr>
          <w:sz w:val="24"/>
          <w:szCs w:val="24"/>
        </w:rPr>
      </w:pPr>
    </w:p>
    <w:p w:rsidR="00F54514" w:rsidRDefault="00F54514">
      <w:pPr>
        <w:rPr>
          <w:sz w:val="24"/>
          <w:szCs w:val="24"/>
        </w:rPr>
      </w:pPr>
    </w:p>
    <w:p w:rsidR="00982B2B" w:rsidRDefault="00982B2B">
      <w:pPr>
        <w:rPr>
          <w:b/>
          <w:sz w:val="24"/>
          <w:szCs w:val="24"/>
        </w:rPr>
      </w:pPr>
      <w:bookmarkStart w:id="528" w:name="_DV_M368"/>
      <w:bookmarkEnd w:id="528"/>
      <w:r>
        <w:rPr>
          <w:b/>
          <w:sz w:val="24"/>
          <w:szCs w:val="24"/>
        </w:rPr>
        <w:t>Signature:</w:t>
      </w:r>
      <w:bookmarkStart w:id="529" w:name="_DV_C183"/>
      <w:r w:rsidR="00CC01D4">
        <w:rPr>
          <w:rStyle w:val="DeltaViewInsertion"/>
          <w:b/>
          <w:sz w:val="24"/>
          <w:szCs w:val="24"/>
        </w:rPr>
        <w:t xml:space="preserve"> _______________________</w:t>
      </w:r>
      <w:bookmarkEnd w:id="529"/>
    </w:p>
    <w:p w:rsidR="00982B2B" w:rsidRDefault="00982B2B">
      <w:pPr>
        <w:rPr>
          <w:sz w:val="24"/>
          <w:szCs w:val="24"/>
        </w:rPr>
      </w:pPr>
    </w:p>
    <w:p w:rsidR="00F54514" w:rsidRDefault="00F54514">
      <w:pPr>
        <w:rPr>
          <w:sz w:val="24"/>
          <w:szCs w:val="24"/>
        </w:rPr>
      </w:pPr>
    </w:p>
    <w:p w:rsidR="00982B2B" w:rsidRDefault="00F54514">
      <w:pPr>
        <w:pStyle w:val="Heading5"/>
        <w:jc w:val="left"/>
        <w:rPr>
          <w:rFonts w:ascii="Times New Roman" w:hAnsi="Times New Roman"/>
          <w:sz w:val="24"/>
          <w:szCs w:val="24"/>
        </w:rPr>
      </w:pPr>
      <w:bookmarkStart w:id="530" w:name="_DV_M369"/>
      <w:bookmarkEnd w:id="530"/>
      <w:r>
        <w:rPr>
          <w:rFonts w:ascii="Times New Roman" w:hAnsi="Times New Roman"/>
          <w:sz w:val="24"/>
          <w:szCs w:val="24"/>
        </w:rPr>
        <w:t>Address for Notice:</w:t>
      </w:r>
      <w:r w:rsidR="00982B2B">
        <w:rPr>
          <w:rFonts w:ascii="Times New Roman" w:hAnsi="Times New Roman"/>
          <w:sz w:val="24"/>
          <w:szCs w:val="24"/>
        </w:rPr>
        <w:t xml:space="preserve"> </w:t>
      </w:r>
    </w:p>
    <w:p w:rsidR="00982B2B" w:rsidRDefault="00982B2B">
      <w:pPr>
        <w:rPr>
          <w:b/>
          <w:sz w:val="24"/>
          <w:szCs w:val="24"/>
        </w:rPr>
      </w:pPr>
      <w:bookmarkStart w:id="531" w:name="_DV_M370"/>
      <w:bookmarkEnd w:id="531"/>
      <w:r>
        <w:rPr>
          <w:b/>
          <w:sz w:val="24"/>
          <w:szCs w:val="24"/>
        </w:rPr>
        <w:t>______________________________________________________________________________________________________________________________________________________________________________________________________________________________</w:t>
      </w:r>
      <w:r>
        <w:rPr>
          <w:b/>
          <w:sz w:val="24"/>
          <w:szCs w:val="24"/>
          <w:u w:val="single"/>
        </w:rPr>
        <w:t>__</w:t>
      </w:r>
      <w:r w:rsidR="000604ED">
        <w:rPr>
          <w:b/>
          <w:sz w:val="24"/>
          <w:szCs w:val="24"/>
          <w:u w:val="single"/>
        </w:rPr>
        <w:tab/>
      </w:r>
      <w:r w:rsidR="000604ED">
        <w:rPr>
          <w:b/>
          <w:sz w:val="24"/>
          <w:szCs w:val="24"/>
          <w:u w:val="single"/>
        </w:rPr>
        <w:tab/>
      </w:r>
    </w:p>
    <w:p w:rsidR="00982B2B" w:rsidRDefault="00982B2B">
      <w:pPr>
        <w:rPr>
          <w:sz w:val="24"/>
          <w:szCs w:val="24"/>
        </w:rPr>
      </w:pPr>
    </w:p>
    <w:p w:rsidR="00982B2B" w:rsidRDefault="00982B2B">
      <w:pPr>
        <w:rPr>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2880"/>
        <w:gridCol w:w="3240"/>
      </w:tblGrid>
      <w:tr w:rsidR="00982B2B">
        <w:tc>
          <w:tcPr>
            <w:tcW w:w="3348" w:type="dxa"/>
            <w:tcBorders>
              <w:top w:val="nil"/>
              <w:left w:val="nil"/>
              <w:bottom w:val="nil"/>
              <w:right w:val="nil"/>
            </w:tcBorders>
          </w:tcPr>
          <w:p w:rsidR="00982B2B" w:rsidRDefault="00982B2B">
            <w:pPr>
              <w:rPr>
                <w:b/>
                <w:sz w:val="24"/>
                <w:szCs w:val="24"/>
              </w:rPr>
            </w:pPr>
            <w:r>
              <w:rPr>
                <w:b/>
                <w:sz w:val="24"/>
                <w:szCs w:val="24"/>
              </w:rPr>
              <w:t>Securities:</w:t>
            </w:r>
          </w:p>
          <w:p w:rsidR="00982B2B" w:rsidRDefault="00982B2B">
            <w:pPr>
              <w:rPr>
                <w:b/>
                <w:sz w:val="24"/>
                <w:szCs w:val="24"/>
              </w:rPr>
            </w:pPr>
          </w:p>
        </w:tc>
        <w:tc>
          <w:tcPr>
            <w:tcW w:w="2880" w:type="dxa"/>
            <w:tcBorders>
              <w:top w:val="nil"/>
              <w:left w:val="nil"/>
              <w:bottom w:val="nil"/>
              <w:right w:val="nil"/>
            </w:tcBorders>
          </w:tcPr>
          <w:p w:rsidR="00982B2B" w:rsidRDefault="00982B2B">
            <w:pPr>
              <w:rPr>
                <w:sz w:val="24"/>
                <w:szCs w:val="24"/>
              </w:rPr>
            </w:pPr>
          </w:p>
        </w:tc>
        <w:tc>
          <w:tcPr>
            <w:tcW w:w="3240" w:type="dxa"/>
            <w:tcBorders>
              <w:top w:val="nil"/>
              <w:left w:val="nil"/>
              <w:bottom w:val="nil"/>
              <w:right w:val="nil"/>
            </w:tcBorders>
          </w:tcPr>
          <w:p w:rsidR="00982B2B" w:rsidRDefault="00982B2B">
            <w:pPr>
              <w:rPr>
                <w:sz w:val="24"/>
                <w:szCs w:val="24"/>
              </w:rPr>
            </w:pPr>
          </w:p>
        </w:tc>
      </w:tr>
      <w:tr w:rsidR="00982B2B">
        <w:tc>
          <w:tcPr>
            <w:tcW w:w="3348" w:type="dxa"/>
            <w:tcBorders>
              <w:top w:val="single" w:sz="12" w:space="0" w:color="auto"/>
              <w:bottom w:val="nil"/>
            </w:tcBorders>
          </w:tcPr>
          <w:p w:rsidR="00982B2B" w:rsidRDefault="00982B2B">
            <w:pPr>
              <w:rPr>
                <w:b/>
                <w:i/>
                <w:sz w:val="24"/>
                <w:szCs w:val="24"/>
              </w:rPr>
            </w:pPr>
            <w:r>
              <w:rPr>
                <w:b/>
                <w:i/>
                <w:sz w:val="24"/>
                <w:szCs w:val="24"/>
              </w:rPr>
              <w:t>Class and Type</w:t>
            </w:r>
            <w:bookmarkStart w:id="532" w:name="_DV_C184"/>
            <w:r w:rsidR="00F959A5">
              <w:rPr>
                <w:rStyle w:val="DeltaViewInsertion"/>
                <w:b/>
                <w:i/>
                <w:sz w:val="24"/>
                <w:szCs w:val="24"/>
              </w:rPr>
              <w:t xml:space="preserve"> (i.e. Warrants, Convertible Debenture</w:t>
            </w:r>
            <w:r w:rsidR="00271522">
              <w:rPr>
                <w:rStyle w:val="DeltaViewInsertion"/>
                <w:b/>
                <w:i/>
                <w:sz w:val="24"/>
                <w:szCs w:val="24"/>
              </w:rPr>
              <w:t>s</w:t>
            </w:r>
            <w:r w:rsidR="00F959A5">
              <w:rPr>
                <w:rStyle w:val="DeltaViewInsertion"/>
                <w:b/>
                <w:i/>
                <w:sz w:val="24"/>
                <w:szCs w:val="24"/>
              </w:rPr>
              <w:t>, Stock Options, RSU, DSU, PSU etc.)</w:t>
            </w:r>
            <w:bookmarkEnd w:id="532"/>
          </w:p>
          <w:p w:rsidR="00791EFC" w:rsidRDefault="00982B2B">
            <w:pPr>
              <w:rPr>
                <w:b/>
                <w:i/>
                <w:sz w:val="24"/>
                <w:szCs w:val="24"/>
              </w:rPr>
            </w:pPr>
            <w:bookmarkStart w:id="533" w:name="_DV_C185"/>
            <w:r>
              <w:rPr>
                <w:rStyle w:val="DeltaViewDeletion"/>
                <w:b/>
                <w:i/>
                <w:sz w:val="24"/>
                <w:szCs w:val="24"/>
              </w:rPr>
              <w:t>(i.e. Value Securities or Surplus Securities</w:t>
            </w:r>
            <w:r w:rsidR="00791EFC">
              <w:rPr>
                <w:rStyle w:val="DeltaViewDeletion"/>
                <w:b/>
                <w:i/>
                <w:sz w:val="24"/>
                <w:szCs w:val="24"/>
              </w:rPr>
              <w:t>)</w:t>
            </w:r>
            <w:bookmarkEnd w:id="533"/>
          </w:p>
        </w:tc>
        <w:tc>
          <w:tcPr>
            <w:tcW w:w="2880" w:type="dxa"/>
            <w:tcBorders>
              <w:top w:val="single" w:sz="12" w:space="0" w:color="auto"/>
              <w:bottom w:val="nil"/>
            </w:tcBorders>
          </w:tcPr>
          <w:p w:rsidR="00982B2B" w:rsidRDefault="00982B2B">
            <w:pPr>
              <w:rPr>
                <w:b/>
                <w:i/>
                <w:sz w:val="24"/>
                <w:szCs w:val="24"/>
              </w:rPr>
            </w:pPr>
            <w:r>
              <w:rPr>
                <w:b/>
                <w:i/>
                <w:sz w:val="24"/>
                <w:szCs w:val="24"/>
              </w:rPr>
              <w:t>Number</w:t>
            </w:r>
          </w:p>
        </w:tc>
        <w:tc>
          <w:tcPr>
            <w:tcW w:w="3240" w:type="dxa"/>
            <w:tcBorders>
              <w:top w:val="single" w:sz="12" w:space="0" w:color="auto"/>
              <w:bottom w:val="nil"/>
            </w:tcBorders>
          </w:tcPr>
          <w:p w:rsidR="00982B2B" w:rsidRDefault="00982B2B">
            <w:pPr>
              <w:rPr>
                <w:b/>
                <w:i/>
                <w:sz w:val="24"/>
                <w:szCs w:val="24"/>
              </w:rPr>
            </w:pPr>
            <w:r>
              <w:rPr>
                <w:b/>
                <w:i/>
                <w:sz w:val="24"/>
                <w:szCs w:val="24"/>
              </w:rPr>
              <w:t>Certificate(s) (if applicable)</w:t>
            </w:r>
          </w:p>
          <w:p w:rsidR="00982B2B" w:rsidRDefault="00982B2B">
            <w:pPr>
              <w:rPr>
                <w:b/>
                <w:i/>
                <w:sz w:val="24"/>
                <w:szCs w:val="24"/>
              </w:rPr>
            </w:pPr>
          </w:p>
        </w:tc>
      </w:tr>
      <w:tr w:rsidR="00982B2B">
        <w:tc>
          <w:tcPr>
            <w:tcW w:w="3348" w:type="dxa"/>
            <w:tcBorders>
              <w:top w:val="single" w:sz="12" w:space="0" w:color="auto"/>
              <w:left w:val="single" w:sz="6" w:space="0" w:color="auto"/>
              <w:bottom w:val="nil"/>
            </w:tcBorders>
          </w:tcPr>
          <w:p w:rsidR="00982B2B" w:rsidRDefault="00982B2B">
            <w:pPr>
              <w:rPr>
                <w:i/>
                <w:sz w:val="24"/>
                <w:szCs w:val="24"/>
              </w:rPr>
            </w:pPr>
          </w:p>
        </w:tc>
        <w:tc>
          <w:tcPr>
            <w:tcW w:w="2880" w:type="dxa"/>
            <w:tcBorders>
              <w:top w:val="single" w:sz="12" w:space="0" w:color="auto"/>
              <w:bottom w:val="nil"/>
            </w:tcBorders>
          </w:tcPr>
          <w:p w:rsidR="00982B2B" w:rsidRDefault="00982B2B">
            <w:pPr>
              <w:rPr>
                <w:b/>
                <w:i/>
                <w:sz w:val="24"/>
                <w:szCs w:val="24"/>
              </w:rPr>
            </w:pPr>
          </w:p>
        </w:tc>
        <w:tc>
          <w:tcPr>
            <w:tcW w:w="3240" w:type="dxa"/>
            <w:tcBorders>
              <w:top w:val="single" w:sz="12" w:space="0" w:color="auto"/>
              <w:bottom w:val="nil"/>
              <w:right w:val="single" w:sz="6" w:space="0" w:color="auto"/>
            </w:tcBorders>
          </w:tcPr>
          <w:p w:rsidR="00982B2B" w:rsidRDefault="00982B2B">
            <w:pPr>
              <w:rPr>
                <w:b/>
                <w:i/>
                <w:sz w:val="24"/>
                <w:szCs w:val="24"/>
              </w:rPr>
            </w:pPr>
          </w:p>
        </w:tc>
      </w:tr>
      <w:tr w:rsidR="00982B2B">
        <w:tc>
          <w:tcPr>
            <w:tcW w:w="3348" w:type="dxa"/>
            <w:tcBorders>
              <w:left w:val="single" w:sz="6" w:space="0" w:color="auto"/>
            </w:tcBorders>
          </w:tcPr>
          <w:p w:rsidR="00982B2B" w:rsidRDefault="00982B2B">
            <w:pPr>
              <w:rPr>
                <w:b/>
                <w:i/>
                <w:sz w:val="24"/>
                <w:szCs w:val="24"/>
              </w:rPr>
            </w:pPr>
          </w:p>
        </w:tc>
        <w:tc>
          <w:tcPr>
            <w:tcW w:w="2880" w:type="dxa"/>
          </w:tcPr>
          <w:p w:rsidR="00982B2B" w:rsidRDefault="00982B2B">
            <w:pPr>
              <w:rPr>
                <w:b/>
                <w:i/>
                <w:sz w:val="24"/>
                <w:szCs w:val="24"/>
              </w:rPr>
            </w:pPr>
          </w:p>
        </w:tc>
        <w:tc>
          <w:tcPr>
            <w:tcW w:w="3240" w:type="dxa"/>
            <w:tcBorders>
              <w:right w:val="single" w:sz="6" w:space="0" w:color="auto"/>
            </w:tcBorders>
          </w:tcPr>
          <w:p w:rsidR="00982B2B" w:rsidRDefault="00982B2B">
            <w:pPr>
              <w:rPr>
                <w:b/>
                <w:i/>
                <w:sz w:val="24"/>
                <w:szCs w:val="24"/>
              </w:rPr>
            </w:pPr>
          </w:p>
        </w:tc>
      </w:tr>
      <w:tr w:rsidR="00982B2B">
        <w:tc>
          <w:tcPr>
            <w:tcW w:w="3348" w:type="dxa"/>
            <w:tcBorders>
              <w:left w:val="single" w:sz="6" w:space="0" w:color="auto"/>
            </w:tcBorders>
          </w:tcPr>
          <w:p w:rsidR="00982B2B" w:rsidRDefault="00982B2B">
            <w:pPr>
              <w:rPr>
                <w:b/>
                <w:i/>
                <w:sz w:val="24"/>
                <w:szCs w:val="24"/>
              </w:rPr>
            </w:pPr>
          </w:p>
        </w:tc>
        <w:tc>
          <w:tcPr>
            <w:tcW w:w="2880" w:type="dxa"/>
          </w:tcPr>
          <w:p w:rsidR="00982B2B" w:rsidRDefault="00982B2B">
            <w:pPr>
              <w:rPr>
                <w:b/>
                <w:i/>
                <w:sz w:val="24"/>
                <w:szCs w:val="24"/>
              </w:rPr>
            </w:pPr>
          </w:p>
        </w:tc>
        <w:tc>
          <w:tcPr>
            <w:tcW w:w="3240" w:type="dxa"/>
            <w:tcBorders>
              <w:right w:val="single" w:sz="6" w:space="0" w:color="auto"/>
            </w:tcBorders>
          </w:tcPr>
          <w:p w:rsidR="00982B2B" w:rsidRDefault="00982B2B">
            <w:pPr>
              <w:rPr>
                <w:b/>
                <w:i/>
                <w:sz w:val="24"/>
                <w:szCs w:val="24"/>
              </w:rPr>
            </w:pPr>
          </w:p>
        </w:tc>
      </w:tr>
    </w:tbl>
    <w:p w:rsidR="00982B2B" w:rsidRDefault="00982B2B">
      <w:pPr>
        <w:rPr>
          <w:sz w:val="24"/>
          <w:szCs w:val="24"/>
        </w:rPr>
      </w:pPr>
    </w:p>
    <w:p w:rsidR="00982B2B" w:rsidRDefault="00982B2B">
      <w:pPr>
        <w:rPr>
          <w:b/>
          <w:sz w:val="24"/>
          <w:szCs w:val="24"/>
          <w:u w:val="single"/>
        </w:rPr>
      </w:pPr>
    </w:p>
    <w:p w:rsidR="00982B2B" w:rsidRDefault="00982B2B">
      <w:pPr>
        <w:rPr>
          <w:sz w:val="24"/>
          <w:szCs w:val="24"/>
        </w:rPr>
      </w:pPr>
    </w:p>
    <w:p w:rsidR="00982B2B" w:rsidRDefault="00982B2B">
      <w:pPr>
        <w:rPr>
          <w:sz w:val="24"/>
          <w:szCs w:val="24"/>
        </w:rPr>
      </w:pPr>
    </w:p>
    <w:p w:rsidR="00982B2B" w:rsidRDefault="00982B2B">
      <w:pPr>
        <w:rPr>
          <w:sz w:val="24"/>
          <w:szCs w:val="24"/>
        </w:rPr>
      </w:pPr>
      <w:r>
        <w:rPr>
          <w:sz w:val="24"/>
          <w:szCs w:val="24"/>
        </w:rPr>
        <w:t xml:space="preserve"> </w:t>
      </w:r>
    </w:p>
    <w:p w:rsidR="000A2F42" w:rsidRDefault="00982B2B">
      <w:pPr>
        <w:jc w:val="center"/>
        <w:rPr>
          <w:b/>
          <w:sz w:val="24"/>
          <w:szCs w:val="24"/>
        </w:rPr>
      </w:pPr>
      <w:bookmarkStart w:id="534" w:name="_DV_M371"/>
      <w:bookmarkEnd w:id="534"/>
      <w:r>
        <w:rPr>
          <w:sz w:val="24"/>
          <w:szCs w:val="24"/>
        </w:rPr>
        <w:br w:type="page"/>
      </w:r>
      <w:r w:rsidR="000A2F42">
        <w:rPr>
          <w:b/>
          <w:sz w:val="24"/>
          <w:szCs w:val="24"/>
        </w:rPr>
        <w:lastRenderedPageBreak/>
        <w:t>SCHEDULE B(1)</w:t>
      </w:r>
      <w:bookmarkStart w:id="535" w:name="_DV_C186"/>
      <w:r>
        <w:rPr>
          <w:rStyle w:val="DeltaViewDeletion"/>
          <w:b/>
          <w:sz w:val="24"/>
          <w:szCs w:val="24"/>
        </w:rPr>
        <w:t xml:space="preserve"> – </w:t>
      </w:r>
      <w:bookmarkEnd w:id="535"/>
    </w:p>
    <w:p w:rsidR="000A2F42" w:rsidRDefault="000A2F42">
      <w:pPr>
        <w:jc w:val="center"/>
        <w:rPr>
          <w:b/>
          <w:sz w:val="24"/>
          <w:szCs w:val="24"/>
        </w:rPr>
      </w:pPr>
    </w:p>
    <w:p w:rsidR="00982B2B" w:rsidRDefault="000A2F42">
      <w:pPr>
        <w:jc w:val="center"/>
        <w:rPr>
          <w:b/>
          <w:sz w:val="24"/>
          <w:szCs w:val="24"/>
        </w:rPr>
      </w:pPr>
      <w:bookmarkStart w:id="536" w:name="_DV_M372"/>
      <w:bookmarkEnd w:id="536"/>
      <w:r>
        <w:rPr>
          <w:b/>
          <w:sz w:val="24"/>
          <w:szCs w:val="24"/>
        </w:rPr>
        <w:t>T</w:t>
      </w:r>
      <w:r w:rsidR="00982B2B">
        <w:rPr>
          <w:b/>
          <w:sz w:val="24"/>
          <w:szCs w:val="24"/>
        </w:rPr>
        <w:t xml:space="preserve">IER 1 </w:t>
      </w:r>
      <w:bookmarkStart w:id="537" w:name="_DV_C187"/>
      <w:r w:rsidR="00982B2B">
        <w:rPr>
          <w:rStyle w:val="DeltaViewDeletion"/>
          <w:b/>
          <w:sz w:val="24"/>
          <w:szCs w:val="24"/>
        </w:rPr>
        <w:t>VALUE SECURITY ESCROW AGREEMENT</w:t>
      </w:r>
      <w:bookmarkStart w:id="538" w:name="_DV_C188"/>
      <w:bookmarkEnd w:id="537"/>
      <w:r w:rsidR="00237CC4">
        <w:rPr>
          <w:rStyle w:val="DeltaViewInsertion"/>
          <w:b/>
          <w:sz w:val="24"/>
          <w:szCs w:val="24"/>
        </w:rPr>
        <w:t>ISSUER</w:t>
      </w:r>
      <w:r>
        <w:rPr>
          <w:rStyle w:val="DeltaViewInsertion"/>
          <w:b/>
          <w:sz w:val="24"/>
          <w:szCs w:val="24"/>
        </w:rPr>
        <w:t xml:space="preserve"> - </w:t>
      </w:r>
      <w:bookmarkStart w:id="539" w:name="_DV_M373"/>
      <w:bookmarkEnd w:id="538"/>
      <w:bookmarkEnd w:id="539"/>
      <w:r w:rsidR="00982B2B">
        <w:rPr>
          <w:b/>
          <w:sz w:val="24"/>
          <w:szCs w:val="24"/>
        </w:rPr>
        <w:t>RELEASE OF SECURITIES</w:t>
      </w:r>
    </w:p>
    <w:p w:rsidR="00982B2B" w:rsidRDefault="00982B2B">
      <w:pPr>
        <w:tabs>
          <w:tab w:val="left" w:pos="1710"/>
        </w:tabs>
        <w:rPr>
          <w:sz w:val="24"/>
          <w:szCs w:val="24"/>
        </w:rPr>
      </w:pPr>
    </w:p>
    <w:p w:rsidR="00F54514" w:rsidRDefault="00F54514">
      <w:pPr>
        <w:tabs>
          <w:tab w:val="left" w:pos="1710"/>
        </w:tabs>
        <w:rPr>
          <w:sz w:val="24"/>
          <w:szCs w:val="24"/>
        </w:rPr>
      </w:pPr>
    </w:p>
    <w:p w:rsidR="00892C6D" w:rsidRDefault="00453C4F">
      <w:pPr>
        <w:tabs>
          <w:tab w:val="left" w:pos="1710"/>
        </w:tabs>
        <w:rPr>
          <w:sz w:val="24"/>
          <w:szCs w:val="24"/>
        </w:rPr>
      </w:pPr>
      <w:bookmarkStart w:id="540" w:name="_DV_C189"/>
      <w:r>
        <w:rPr>
          <w:rStyle w:val="DeltaViewInsertion"/>
          <w:sz w:val="24"/>
          <w:szCs w:val="24"/>
        </w:rPr>
        <w:t>“</w:t>
      </w:r>
      <w:r>
        <w:rPr>
          <w:rStyle w:val="DeltaViewInsertion"/>
          <w:b/>
          <w:sz w:val="24"/>
          <w:szCs w:val="24"/>
        </w:rPr>
        <w:t>Bulletin Date</w:t>
      </w:r>
      <w:r>
        <w:rPr>
          <w:rStyle w:val="DeltaViewInsertion"/>
          <w:sz w:val="24"/>
          <w:szCs w:val="24"/>
        </w:rPr>
        <w:t>” means the date of the Exchange Bulletin confirming its fin</w:t>
      </w:r>
      <w:r w:rsidR="00AA1DFC">
        <w:rPr>
          <w:rStyle w:val="DeltaViewInsertion"/>
          <w:sz w:val="24"/>
          <w:szCs w:val="24"/>
        </w:rPr>
        <w:t xml:space="preserve">al acceptance of the </w:t>
      </w:r>
      <w:r w:rsidR="00D01A39">
        <w:rPr>
          <w:rStyle w:val="DeltaViewInsertion"/>
          <w:sz w:val="24"/>
          <w:szCs w:val="24"/>
        </w:rPr>
        <w:t>Transaction.</w:t>
      </w:r>
      <w:bookmarkEnd w:id="540"/>
    </w:p>
    <w:p w:rsidR="00453C4F" w:rsidRDefault="00453C4F">
      <w:pPr>
        <w:tabs>
          <w:tab w:val="left" w:pos="1710"/>
        </w:tabs>
        <w:rPr>
          <w:sz w:val="24"/>
          <w:szCs w:val="24"/>
        </w:rPr>
      </w:pPr>
    </w:p>
    <w:p w:rsidR="00F54514" w:rsidRDefault="00F54514">
      <w:pPr>
        <w:tabs>
          <w:tab w:val="left" w:pos="1710"/>
        </w:tabs>
        <w:rPr>
          <w:sz w:val="24"/>
          <w:szCs w:val="24"/>
        </w:rPr>
      </w:pPr>
    </w:p>
    <w:p w:rsidR="00982B2B" w:rsidRDefault="00982B2B">
      <w:pPr>
        <w:tabs>
          <w:tab w:val="left" w:pos="1710"/>
        </w:tabs>
        <w:rPr>
          <w:b/>
          <w:sz w:val="24"/>
          <w:szCs w:val="24"/>
          <w:u w:val="single"/>
        </w:rPr>
      </w:pPr>
      <w:bookmarkStart w:id="541" w:name="_DV_M374"/>
      <w:bookmarkEnd w:id="541"/>
      <w:r>
        <w:rPr>
          <w:b/>
          <w:sz w:val="24"/>
          <w:szCs w:val="24"/>
          <w:u w:val="single"/>
        </w:rPr>
        <w:t>Timed Release</w:t>
      </w:r>
    </w:p>
    <w:p w:rsidR="00982B2B" w:rsidRDefault="00982B2B">
      <w:pPr>
        <w:tabs>
          <w:tab w:val="left" w:pos="171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3060"/>
        <w:gridCol w:w="3330"/>
      </w:tblGrid>
      <w:tr w:rsidR="00982B2B">
        <w:tc>
          <w:tcPr>
            <w:tcW w:w="3078" w:type="dxa"/>
          </w:tcPr>
          <w:p w:rsidR="00982B2B" w:rsidRDefault="00982B2B">
            <w:pPr>
              <w:pStyle w:val="Heading1"/>
              <w:spacing w:before="60" w:after="60"/>
              <w:jc w:val="left"/>
              <w:rPr>
                <w:sz w:val="24"/>
                <w:szCs w:val="24"/>
              </w:rPr>
            </w:pPr>
            <w:r>
              <w:rPr>
                <w:sz w:val="24"/>
                <w:szCs w:val="24"/>
              </w:rPr>
              <w:br/>
              <w:t>Release Dates</w:t>
            </w:r>
          </w:p>
        </w:tc>
        <w:tc>
          <w:tcPr>
            <w:tcW w:w="3060" w:type="dxa"/>
          </w:tcPr>
          <w:p w:rsidR="00982B2B" w:rsidRDefault="00982B2B">
            <w:pPr>
              <w:spacing w:before="60" w:after="60"/>
              <w:rPr>
                <w:b/>
                <w:sz w:val="24"/>
                <w:szCs w:val="24"/>
              </w:rPr>
            </w:pPr>
            <w:r>
              <w:rPr>
                <w:b/>
                <w:sz w:val="24"/>
                <w:szCs w:val="24"/>
              </w:rPr>
              <w:t xml:space="preserve">Percentage of Total </w:t>
            </w:r>
            <w:bookmarkStart w:id="542" w:name="_DV_C190"/>
            <w:r>
              <w:rPr>
                <w:rStyle w:val="DeltaViewDeletion"/>
                <w:b/>
                <w:sz w:val="24"/>
                <w:szCs w:val="24"/>
              </w:rPr>
              <w:t>Escrowed</w:t>
            </w:r>
            <w:bookmarkStart w:id="543" w:name="_DV_C191"/>
            <w:bookmarkEnd w:id="542"/>
            <w:r w:rsidR="00453C4F">
              <w:rPr>
                <w:rStyle w:val="DeltaViewInsertion"/>
                <w:b/>
                <w:sz w:val="24"/>
                <w:szCs w:val="24"/>
              </w:rPr>
              <w:t>Escrow</w:t>
            </w:r>
            <w:bookmarkStart w:id="544" w:name="_DV_M375"/>
            <w:bookmarkEnd w:id="543"/>
            <w:bookmarkEnd w:id="544"/>
            <w:r w:rsidR="00453C4F">
              <w:rPr>
                <w:b/>
                <w:sz w:val="24"/>
                <w:szCs w:val="24"/>
              </w:rPr>
              <w:t xml:space="preserve"> S</w:t>
            </w:r>
            <w:r w:rsidR="009F32DD">
              <w:rPr>
                <w:b/>
                <w:sz w:val="24"/>
                <w:szCs w:val="24"/>
              </w:rPr>
              <w:t>ecur</w:t>
            </w:r>
            <w:r>
              <w:rPr>
                <w:b/>
                <w:sz w:val="24"/>
                <w:szCs w:val="24"/>
              </w:rPr>
              <w:t>ities to be Released</w:t>
            </w:r>
          </w:p>
        </w:tc>
        <w:tc>
          <w:tcPr>
            <w:tcW w:w="3330" w:type="dxa"/>
          </w:tcPr>
          <w:p w:rsidR="00982B2B" w:rsidRDefault="00982B2B">
            <w:pPr>
              <w:spacing w:before="60" w:after="60"/>
              <w:rPr>
                <w:b/>
                <w:sz w:val="24"/>
                <w:szCs w:val="24"/>
              </w:rPr>
            </w:pPr>
            <w:r>
              <w:rPr>
                <w:b/>
                <w:sz w:val="24"/>
                <w:szCs w:val="24"/>
              </w:rPr>
              <w:t xml:space="preserve">Total Number of </w:t>
            </w:r>
            <w:bookmarkStart w:id="545" w:name="_DV_C192"/>
            <w:r>
              <w:rPr>
                <w:rStyle w:val="DeltaViewDeletion"/>
                <w:b/>
                <w:sz w:val="24"/>
                <w:szCs w:val="24"/>
              </w:rPr>
              <w:t>Escrowed</w:t>
            </w:r>
            <w:bookmarkStart w:id="546" w:name="_DV_C193"/>
            <w:bookmarkEnd w:id="545"/>
            <w:r w:rsidR="00453C4F">
              <w:rPr>
                <w:rStyle w:val="DeltaViewInsertion"/>
                <w:b/>
                <w:sz w:val="24"/>
                <w:szCs w:val="24"/>
              </w:rPr>
              <w:t>Escrow</w:t>
            </w:r>
            <w:bookmarkStart w:id="547" w:name="_DV_M376"/>
            <w:bookmarkEnd w:id="546"/>
            <w:bookmarkEnd w:id="547"/>
            <w:r w:rsidR="00453C4F">
              <w:rPr>
                <w:b/>
                <w:sz w:val="24"/>
                <w:szCs w:val="24"/>
              </w:rPr>
              <w:t xml:space="preserve"> S</w:t>
            </w:r>
            <w:r w:rsidR="009F32DD">
              <w:rPr>
                <w:b/>
                <w:sz w:val="24"/>
                <w:szCs w:val="24"/>
              </w:rPr>
              <w:t>ecur</w:t>
            </w:r>
            <w:r>
              <w:rPr>
                <w:b/>
                <w:sz w:val="24"/>
                <w:szCs w:val="24"/>
              </w:rPr>
              <w:t>ities to be Released</w:t>
            </w:r>
          </w:p>
        </w:tc>
      </w:tr>
      <w:tr w:rsidR="00EB549B">
        <w:tc>
          <w:tcPr>
            <w:tcW w:w="3078" w:type="dxa"/>
          </w:tcPr>
          <w:p w:rsidR="00EB549B" w:rsidRDefault="00EB549B">
            <w:pPr>
              <w:spacing w:before="60" w:after="60"/>
              <w:rPr>
                <w:b/>
                <w:sz w:val="24"/>
                <w:szCs w:val="24"/>
              </w:rPr>
            </w:pPr>
            <w:r>
              <w:rPr>
                <w:b/>
                <w:sz w:val="24"/>
                <w:szCs w:val="24"/>
              </w:rPr>
              <w:t xml:space="preserve">[Insert </w:t>
            </w:r>
            <w:bookmarkStart w:id="548" w:name="_DV_C194"/>
            <w:r>
              <w:rPr>
                <w:rStyle w:val="DeltaViewDeletion"/>
                <w:b/>
                <w:sz w:val="24"/>
                <w:szCs w:val="24"/>
              </w:rPr>
              <w:t xml:space="preserve">date of Exchange </w:t>
            </w:r>
            <w:bookmarkStart w:id="549" w:name="_DV_M377"/>
            <w:bookmarkEnd w:id="548"/>
            <w:bookmarkEnd w:id="549"/>
            <w:r w:rsidR="00453C4F">
              <w:rPr>
                <w:b/>
                <w:sz w:val="24"/>
                <w:szCs w:val="24"/>
              </w:rPr>
              <w:t>Bulletin</w:t>
            </w:r>
            <w:bookmarkStart w:id="550" w:name="_DV_C195"/>
            <w:r w:rsidR="00453C4F">
              <w:rPr>
                <w:rStyle w:val="DeltaViewInsertion"/>
                <w:b/>
                <w:sz w:val="24"/>
                <w:szCs w:val="24"/>
              </w:rPr>
              <w:t xml:space="preserve"> Date</w:t>
            </w:r>
            <w:bookmarkStart w:id="551" w:name="_DV_M378"/>
            <w:bookmarkEnd w:id="550"/>
            <w:bookmarkEnd w:id="551"/>
            <w:r>
              <w:rPr>
                <w:b/>
                <w:sz w:val="24"/>
                <w:szCs w:val="24"/>
              </w:rPr>
              <w:t>]</w:t>
            </w:r>
          </w:p>
        </w:tc>
        <w:tc>
          <w:tcPr>
            <w:tcW w:w="3060" w:type="dxa"/>
          </w:tcPr>
          <w:p w:rsidR="00EB549B" w:rsidRDefault="00EB549B">
            <w:pPr>
              <w:spacing w:before="60" w:after="60"/>
              <w:rPr>
                <w:b/>
                <w:sz w:val="24"/>
                <w:szCs w:val="24"/>
              </w:rPr>
            </w:pPr>
            <w:r>
              <w:rPr>
                <w:b/>
                <w:sz w:val="24"/>
                <w:szCs w:val="24"/>
              </w:rPr>
              <w:t>25%</w:t>
            </w:r>
          </w:p>
        </w:tc>
        <w:tc>
          <w:tcPr>
            <w:tcW w:w="3330" w:type="dxa"/>
          </w:tcPr>
          <w:p w:rsidR="00EB549B" w:rsidRDefault="00EB549B">
            <w:pPr>
              <w:spacing w:before="60" w:after="60"/>
              <w:rPr>
                <w:b/>
                <w:sz w:val="24"/>
                <w:szCs w:val="24"/>
              </w:rPr>
            </w:pPr>
          </w:p>
        </w:tc>
      </w:tr>
      <w:tr w:rsidR="00EB549B">
        <w:tc>
          <w:tcPr>
            <w:tcW w:w="3078" w:type="dxa"/>
          </w:tcPr>
          <w:p w:rsidR="00EB549B" w:rsidRDefault="00EB549B">
            <w:pPr>
              <w:spacing w:before="60" w:after="60"/>
              <w:rPr>
                <w:b/>
                <w:sz w:val="24"/>
                <w:szCs w:val="24"/>
              </w:rPr>
            </w:pPr>
            <w:r>
              <w:rPr>
                <w:b/>
                <w:sz w:val="24"/>
                <w:szCs w:val="24"/>
              </w:rPr>
              <w:t xml:space="preserve">[Insert date 6 months following </w:t>
            </w:r>
            <w:bookmarkStart w:id="552" w:name="_DV_C196"/>
            <w:r>
              <w:rPr>
                <w:rStyle w:val="DeltaViewDeletion"/>
                <w:b/>
                <w:sz w:val="24"/>
                <w:szCs w:val="24"/>
              </w:rPr>
              <w:t>Exchange</w:t>
            </w:r>
            <w:bookmarkStart w:id="553" w:name="_DV_C197"/>
            <w:bookmarkEnd w:id="552"/>
            <w:r w:rsidR="00453C4F">
              <w:rPr>
                <w:rStyle w:val="DeltaViewInsertion"/>
                <w:b/>
                <w:sz w:val="24"/>
                <w:szCs w:val="24"/>
              </w:rPr>
              <w:t>the</w:t>
            </w:r>
            <w:bookmarkStart w:id="554" w:name="_DV_M379"/>
            <w:bookmarkEnd w:id="553"/>
            <w:bookmarkEnd w:id="554"/>
            <w:r>
              <w:rPr>
                <w:b/>
                <w:sz w:val="24"/>
                <w:szCs w:val="24"/>
              </w:rPr>
              <w:t xml:space="preserve"> Bulletin</w:t>
            </w:r>
            <w:bookmarkStart w:id="555" w:name="_DV_C198"/>
            <w:r w:rsidR="00453C4F">
              <w:rPr>
                <w:rStyle w:val="DeltaViewInsertion"/>
                <w:b/>
                <w:sz w:val="24"/>
                <w:szCs w:val="24"/>
              </w:rPr>
              <w:t xml:space="preserve"> Date</w:t>
            </w:r>
            <w:bookmarkStart w:id="556" w:name="_DV_M380"/>
            <w:bookmarkEnd w:id="555"/>
            <w:bookmarkEnd w:id="556"/>
            <w:r>
              <w:rPr>
                <w:b/>
                <w:sz w:val="24"/>
                <w:szCs w:val="24"/>
              </w:rPr>
              <w:t>]</w:t>
            </w:r>
          </w:p>
        </w:tc>
        <w:tc>
          <w:tcPr>
            <w:tcW w:w="3060" w:type="dxa"/>
          </w:tcPr>
          <w:p w:rsidR="00EB549B" w:rsidRDefault="00EB549B">
            <w:pPr>
              <w:spacing w:before="60" w:after="60"/>
              <w:rPr>
                <w:b/>
                <w:sz w:val="24"/>
                <w:szCs w:val="24"/>
              </w:rPr>
            </w:pPr>
            <w:r>
              <w:rPr>
                <w:b/>
                <w:sz w:val="24"/>
                <w:szCs w:val="24"/>
              </w:rPr>
              <w:t>25%</w:t>
            </w:r>
          </w:p>
        </w:tc>
        <w:tc>
          <w:tcPr>
            <w:tcW w:w="3330" w:type="dxa"/>
          </w:tcPr>
          <w:p w:rsidR="00EB549B" w:rsidRDefault="00EB549B">
            <w:pPr>
              <w:spacing w:before="60" w:after="60"/>
              <w:rPr>
                <w:b/>
                <w:sz w:val="24"/>
                <w:szCs w:val="24"/>
              </w:rPr>
            </w:pPr>
          </w:p>
        </w:tc>
      </w:tr>
      <w:tr w:rsidR="00EB549B">
        <w:tc>
          <w:tcPr>
            <w:tcW w:w="3078" w:type="dxa"/>
          </w:tcPr>
          <w:p w:rsidR="00EB549B" w:rsidRDefault="00EB549B">
            <w:pPr>
              <w:spacing w:before="60" w:after="60"/>
              <w:rPr>
                <w:b/>
                <w:sz w:val="24"/>
                <w:szCs w:val="24"/>
              </w:rPr>
            </w:pPr>
            <w:r>
              <w:rPr>
                <w:b/>
                <w:sz w:val="24"/>
                <w:szCs w:val="24"/>
              </w:rPr>
              <w:t xml:space="preserve">[Insert date 12 months following </w:t>
            </w:r>
            <w:bookmarkStart w:id="557" w:name="_DV_C199"/>
            <w:r>
              <w:rPr>
                <w:rStyle w:val="DeltaViewDeletion"/>
                <w:b/>
                <w:sz w:val="24"/>
                <w:szCs w:val="24"/>
              </w:rPr>
              <w:t>Exchange</w:t>
            </w:r>
            <w:bookmarkStart w:id="558" w:name="_DV_C200"/>
            <w:bookmarkEnd w:id="557"/>
            <w:r w:rsidR="00453C4F">
              <w:rPr>
                <w:rStyle w:val="DeltaViewInsertion"/>
                <w:b/>
                <w:sz w:val="24"/>
                <w:szCs w:val="24"/>
              </w:rPr>
              <w:t>the</w:t>
            </w:r>
            <w:bookmarkStart w:id="559" w:name="_DV_M381"/>
            <w:bookmarkEnd w:id="558"/>
            <w:bookmarkEnd w:id="559"/>
            <w:r w:rsidR="00453C4F">
              <w:rPr>
                <w:b/>
                <w:sz w:val="24"/>
                <w:szCs w:val="24"/>
              </w:rPr>
              <w:t xml:space="preserve"> Bulletin</w:t>
            </w:r>
            <w:bookmarkStart w:id="560" w:name="_DV_C201"/>
            <w:r w:rsidR="00453C4F">
              <w:rPr>
                <w:rStyle w:val="DeltaViewInsertion"/>
                <w:b/>
                <w:sz w:val="24"/>
                <w:szCs w:val="24"/>
              </w:rPr>
              <w:t xml:space="preserve"> Date</w:t>
            </w:r>
            <w:bookmarkStart w:id="561" w:name="_DV_M382"/>
            <w:bookmarkEnd w:id="560"/>
            <w:bookmarkEnd w:id="561"/>
            <w:r>
              <w:rPr>
                <w:b/>
                <w:sz w:val="24"/>
                <w:szCs w:val="24"/>
              </w:rPr>
              <w:t>]</w:t>
            </w:r>
          </w:p>
        </w:tc>
        <w:tc>
          <w:tcPr>
            <w:tcW w:w="3060" w:type="dxa"/>
          </w:tcPr>
          <w:p w:rsidR="00EB549B" w:rsidRDefault="00EB549B">
            <w:pPr>
              <w:spacing w:before="60" w:after="60"/>
              <w:rPr>
                <w:b/>
                <w:sz w:val="24"/>
                <w:szCs w:val="24"/>
              </w:rPr>
            </w:pPr>
            <w:r>
              <w:rPr>
                <w:b/>
                <w:sz w:val="24"/>
                <w:szCs w:val="24"/>
              </w:rPr>
              <w:t>25%</w:t>
            </w:r>
          </w:p>
        </w:tc>
        <w:tc>
          <w:tcPr>
            <w:tcW w:w="3330" w:type="dxa"/>
          </w:tcPr>
          <w:p w:rsidR="00EB549B" w:rsidRDefault="00EB549B">
            <w:pPr>
              <w:spacing w:before="60" w:after="60"/>
              <w:rPr>
                <w:b/>
                <w:sz w:val="24"/>
                <w:szCs w:val="24"/>
              </w:rPr>
            </w:pPr>
          </w:p>
        </w:tc>
      </w:tr>
      <w:tr w:rsidR="00EB549B">
        <w:tc>
          <w:tcPr>
            <w:tcW w:w="3078" w:type="dxa"/>
          </w:tcPr>
          <w:p w:rsidR="00EB549B" w:rsidRDefault="00EB549B">
            <w:pPr>
              <w:spacing w:before="60" w:after="60"/>
              <w:rPr>
                <w:b/>
                <w:sz w:val="24"/>
                <w:szCs w:val="24"/>
              </w:rPr>
            </w:pPr>
            <w:r>
              <w:rPr>
                <w:b/>
                <w:sz w:val="24"/>
                <w:szCs w:val="24"/>
              </w:rPr>
              <w:t xml:space="preserve">[Insert date 18 months following </w:t>
            </w:r>
            <w:bookmarkStart w:id="562" w:name="_DV_C202"/>
            <w:r>
              <w:rPr>
                <w:rStyle w:val="DeltaViewDeletion"/>
                <w:b/>
                <w:sz w:val="24"/>
                <w:szCs w:val="24"/>
              </w:rPr>
              <w:t>Exchange</w:t>
            </w:r>
            <w:bookmarkStart w:id="563" w:name="_DV_C203"/>
            <w:bookmarkEnd w:id="562"/>
            <w:r w:rsidR="00453C4F">
              <w:rPr>
                <w:rStyle w:val="DeltaViewInsertion"/>
                <w:b/>
                <w:sz w:val="24"/>
                <w:szCs w:val="24"/>
              </w:rPr>
              <w:t>the</w:t>
            </w:r>
            <w:bookmarkStart w:id="564" w:name="_DV_M383"/>
            <w:bookmarkEnd w:id="563"/>
            <w:bookmarkEnd w:id="564"/>
            <w:r w:rsidR="00453C4F">
              <w:rPr>
                <w:b/>
                <w:sz w:val="24"/>
                <w:szCs w:val="24"/>
              </w:rPr>
              <w:t xml:space="preserve"> B</w:t>
            </w:r>
            <w:r>
              <w:rPr>
                <w:b/>
                <w:sz w:val="24"/>
                <w:szCs w:val="24"/>
              </w:rPr>
              <w:t>ulletin</w:t>
            </w:r>
            <w:bookmarkStart w:id="565" w:name="_DV_C204"/>
            <w:r w:rsidR="00453C4F">
              <w:rPr>
                <w:rStyle w:val="DeltaViewInsertion"/>
                <w:b/>
                <w:sz w:val="24"/>
                <w:szCs w:val="24"/>
              </w:rPr>
              <w:t xml:space="preserve"> Date</w:t>
            </w:r>
            <w:bookmarkStart w:id="566" w:name="_DV_M384"/>
            <w:bookmarkEnd w:id="565"/>
            <w:bookmarkEnd w:id="566"/>
            <w:r>
              <w:rPr>
                <w:b/>
                <w:sz w:val="24"/>
                <w:szCs w:val="24"/>
              </w:rPr>
              <w:t>]</w:t>
            </w:r>
          </w:p>
        </w:tc>
        <w:tc>
          <w:tcPr>
            <w:tcW w:w="3060" w:type="dxa"/>
          </w:tcPr>
          <w:p w:rsidR="00EB549B" w:rsidRDefault="00EB549B">
            <w:pPr>
              <w:spacing w:before="60" w:after="60"/>
              <w:rPr>
                <w:b/>
                <w:sz w:val="24"/>
                <w:szCs w:val="24"/>
              </w:rPr>
            </w:pPr>
            <w:r>
              <w:rPr>
                <w:b/>
                <w:sz w:val="24"/>
                <w:szCs w:val="24"/>
              </w:rPr>
              <w:t>25%</w:t>
            </w:r>
          </w:p>
        </w:tc>
        <w:tc>
          <w:tcPr>
            <w:tcW w:w="3330" w:type="dxa"/>
          </w:tcPr>
          <w:p w:rsidR="00EB549B" w:rsidRDefault="00EB549B">
            <w:pPr>
              <w:spacing w:before="60" w:after="60"/>
              <w:rPr>
                <w:b/>
                <w:sz w:val="24"/>
                <w:szCs w:val="24"/>
              </w:rPr>
            </w:pPr>
          </w:p>
        </w:tc>
      </w:tr>
      <w:tr w:rsidR="00EB549B">
        <w:tc>
          <w:tcPr>
            <w:tcW w:w="3078" w:type="dxa"/>
          </w:tcPr>
          <w:p w:rsidR="00EB549B" w:rsidRDefault="00EB549B">
            <w:pPr>
              <w:spacing w:before="60" w:after="60"/>
              <w:rPr>
                <w:b/>
                <w:sz w:val="24"/>
                <w:szCs w:val="24"/>
              </w:rPr>
            </w:pPr>
            <w:r>
              <w:rPr>
                <w:b/>
                <w:sz w:val="24"/>
                <w:szCs w:val="24"/>
              </w:rPr>
              <w:t>TOTAL</w:t>
            </w:r>
          </w:p>
        </w:tc>
        <w:tc>
          <w:tcPr>
            <w:tcW w:w="3060" w:type="dxa"/>
          </w:tcPr>
          <w:p w:rsidR="00EB549B" w:rsidRDefault="00EB549B">
            <w:pPr>
              <w:spacing w:before="60" w:after="60"/>
              <w:rPr>
                <w:b/>
                <w:sz w:val="24"/>
                <w:szCs w:val="24"/>
              </w:rPr>
            </w:pPr>
            <w:r>
              <w:rPr>
                <w:b/>
                <w:sz w:val="24"/>
                <w:szCs w:val="24"/>
              </w:rPr>
              <w:t>100%</w:t>
            </w:r>
          </w:p>
        </w:tc>
        <w:tc>
          <w:tcPr>
            <w:tcW w:w="3330" w:type="dxa"/>
          </w:tcPr>
          <w:p w:rsidR="00EB549B" w:rsidRDefault="00EB549B">
            <w:pPr>
              <w:spacing w:before="60" w:after="60"/>
              <w:rPr>
                <w:b/>
                <w:sz w:val="24"/>
                <w:szCs w:val="24"/>
              </w:rPr>
            </w:pPr>
          </w:p>
        </w:tc>
      </w:tr>
    </w:tbl>
    <w:p w:rsidR="00982B2B" w:rsidRDefault="00982B2B">
      <w:pPr>
        <w:pStyle w:val="Title"/>
        <w:ind w:firstLine="0"/>
        <w:jc w:val="left"/>
        <w:rPr>
          <w:rFonts w:ascii="Times New Roman" w:hAnsi="Times New Roman"/>
          <w:b w:val="0"/>
          <w:szCs w:val="24"/>
        </w:rPr>
      </w:pPr>
    </w:p>
    <w:p w:rsidR="00982B2B" w:rsidRDefault="00982B2B">
      <w:pPr>
        <w:pStyle w:val="Title"/>
        <w:ind w:firstLine="0"/>
        <w:jc w:val="left"/>
        <w:rPr>
          <w:rFonts w:ascii="Times New Roman" w:hAnsi="Times New Roman"/>
          <w:b w:val="0"/>
          <w:szCs w:val="24"/>
        </w:rPr>
      </w:pPr>
      <w:bookmarkStart w:id="567" w:name="_DV_M385"/>
      <w:bookmarkEnd w:id="567"/>
      <w:r>
        <w:rPr>
          <w:rFonts w:ascii="Times New Roman" w:hAnsi="Times New Roman"/>
          <w:b w:val="0"/>
          <w:szCs w:val="24"/>
        </w:rPr>
        <w:t>*In the simplest case where there are no changes to the escrow securities initially deposited and no additional escrow securities, then the release schedule outlined above results in the escrow securities being released in equal tranches of 25%.</w:t>
      </w:r>
    </w:p>
    <w:p w:rsidR="00982B2B" w:rsidRDefault="00982B2B">
      <w:pPr>
        <w:rPr>
          <w:sz w:val="24"/>
          <w:szCs w:val="24"/>
        </w:rPr>
      </w:pPr>
      <w:bookmarkStart w:id="568" w:name="_DV_M386"/>
      <w:bookmarkEnd w:id="568"/>
      <w:r>
        <w:rPr>
          <w:sz w:val="24"/>
          <w:szCs w:val="24"/>
        </w:rPr>
        <w:br w:type="page"/>
      </w:r>
    </w:p>
    <w:p w:rsidR="000A2F42" w:rsidRDefault="00982B2B">
      <w:pPr>
        <w:jc w:val="center"/>
        <w:rPr>
          <w:b/>
          <w:sz w:val="24"/>
          <w:szCs w:val="24"/>
        </w:rPr>
      </w:pPr>
      <w:bookmarkStart w:id="569" w:name="_DV_M387"/>
      <w:bookmarkEnd w:id="569"/>
      <w:r>
        <w:rPr>
          <w:b/>
          <w:sz w:val="24"/>
          <w:szCs w:val="24"/>
        </w:rPr>
        <w:t>SCHEDULE B(2)</w:t>
      </w:r>
      <w:bookmarkStart w:id="570" w:name="_DV_C205"/>
      <w:r>
        <w:rPr>
          <w:rStyle w:val="DeltaViewDeletion"/>
          <w:b/>
          <w:sz w:val="24"/>
          <w:szCs w:val="24"/>
        </w:rPr>
        <w:t xml:space="preserve"> – </w:t>
      </w:r>
      <w:bookmarkEnd w:id="570"/>
    </w:p>
    <w:p w:rsidR="000A2F42" w:rsidRDefault="000A2F42">
      <w:pPr>
        <w:jc w:val="center"/>
        <w:rPr>
          <w:b/>
          <w:sz w:val="24"/>
          <w:szCs w:val="24"/>
        </w:rPr>
      </w:pPr>
    </w:p>
    <w:p w:rsidR="00982B2B" w:rsidRDefault="00982B2B">
      <w:pPr>
        <w:jc w:val="center"/>
        <w:rPr>
          <w:b/>
          <w:sz w:val="24"/>
          <w:szCs w:val="24"/>
        </w:rPr>
      </w:pPr>
      <w:bookmarkStart w:id="571" w:name="_DV_M388"/>
      <w:bookmarkEnd w:id="571"/>
      <w:r>
        <w:rPr>
          <w:b/>
          <w:sz w:val="24"/>
          <w:szCs w:val="24"/>
        </w:rPr>
        <w:t>TIER 2</w:t>
      </w:r>
      <w:r w:rsidR="00237CC4">
        <w:rPr>
          <w:b/>
          <w:sz w:val="24"/>
          <w:szCs w:val="24"/>
        </w:rPr>
        <w:t xml:space="preserve"> </w:t>
      </w:r>
      <w:bookmarkStart w:id="572" w:name="_DV_C206"/>
      <w:r>
        <w:rPr>
          <w:rStyle w:val="DeltaViewDeletion"/>
          <w:b/>
          <w:sz w:val="24"/>
          <w:szCs w:val="24"/>
        </w:rPr>
        <w:t>VALUE SECURITY ESCROW AGREEMENT</w:t>
      </w:r>
      <w:bookmarkStart w:id="573" w:name="_DV_C207"/>
      <w:bookmarkEnd w:id="572"/>
      <w:r w:rsidR="00237CC4">
        <w:rPr>
          <w:rStyle w:val="DeltaViewInsertion"/>
          <w:b/>
          <w:sz w:val="24"/>
          <w:szCs w:val="24"/>
        </w:rPr>
        <w:t>ISSUER</w:t>
      </w:r>
      <w:r w:rsidR="000A2F42">
        <w:rPr>
          <w:rStyle w:val="DeltaViewInsertion"/>
          <w:b/>
          <w:sz w:val="24"/>
          <w:szCs w:val="24"/>
        </w:rPr>
        <w:t xml:space="preserve"> - </w:t>
      </w:r>
      <w:bookmarkStart w:id="574" w:name="_DV_M389"/>
      <w:bookmarkEnd w:id="573"/>
      <w:bookmarkEnd w:id="574"/>
      <w:r>
        <w:rPr>
          <w:b/>
          <w:sz w:val="24"/>
          <w:szCs w:val="24"/>
        </w:rPr>
        <w:t>RELEASE OF SECURITIES</w:t>
      </w:r>
    </w:p>
    <w:p w:rsidR="00982B2B" w:rsidRDefault="00982B2B">
      <w:pPr>
        <w:tabs>
          <w:tab w:val="left" w:pos="1710"/>
        </w:tabs>
        <w:jc w:val="center"/>
        <w:rPr>
          <w:b/>
          <w:sz w:val="24"/>
          <w:szCs w:val="24"/>
        </w:rPr>
      </w:pPr>
    </w:p>
    <w:p w:rsidR="00F54514" w:rsidRDefault="00F54514">
      <w:pPr>
        <w:tabs>
          <w:tab w:val="left" w:pos="1710"/>
        </w:tabs>
        <w:rPr>
          <w:sz w:val="24"/>
          <w:szCs w:val="24"/>
        </w:rPr>
      </w:pPr>
    </w:p>
    <w:p w:rsidR="001110C6" w:rsidRDefault="001110C6">
      <w:pPr>
        <w:tabs>
          <w:tab w:val="left" w:pos="1710"/>
        </w:tabs>
        <w:rPr>
          <w:sz w:val="24"/>
          <w:szCs w:val="24"/>
        </w:rPr>
      </w:pPr>
      <w:bookmarkStart w:id="575" w:name="_DV_C208"/>
      <w:r>
        <w:rPr>
          <w:rStyle w:val="DeltaViewInsertion"/>
          <w:sz w:val="24"/>
          <w:szCs w:val="24"/>
        </w:rPr>
        <w:t>“</w:t>
      </w:r>
      <w:r>
        <w:rPr>
          <w:rStyle w:val="DeltaViewInsertion"/>
          <w:b/>
          <w:sz w:val="24"/>
          <w:szCs w:val="24"/>
        </w:rPr>
        <w:t>Bulletin Date</w:t>
      </w:r>
      <w:r>
        <w:rPr>
          <w:rStyle w:val="DeltaViewInsertion"/>
          <w:sz w:val="24"/>
          <w:szCs w:val="24"/>
        </w:rPr>
        <w:t>” means the date of the Exchange Bulletin confirming its final acceptance of the Transaction.</w:t>
      </w:r>
      <w:bookmarkEnd w:id="575"/>
    </w:p>
    <w:p w:rsidR="00892C6D" w:rsidRDefault="00892C6D">
      <w:pPr>
        <w:tabs>
          <w:tab w:val="left" w:pos="1710"/>
        </w:tabs>
        <w:rPr>
          <w:b/>
          <w:sz w:val="24"/>
          <w:szCs w:val="24"/>
        </w:rPr>
      </w:pPr>
    </w:p>
    <w:p w:rsidR="00F54514" w:rsidRDefault="00F54514">
      <w:pPr>
        <w:tabs>
          <w:tab w:val="left" w:pos="1710"/>
        </w:tabs>
        <w:rPr>
          <w:b/>
          <w:sz w:val="24"/>
          <w:szCs w:val="24"/>
        </w:rPr>
      </w:pPr>
    </w:p>
    <w:p w:rsidR="00982B2B" w:rsidRDefault="00982B2B">
      <w:pPr>
        <w:tabs>
          <w:tab w:val="left" w:pos="1710"/>
        </w:tabs>
        <w:rPr>
          <w:b/>
          <w:sz w:val="24"/>
          <w:szCs w:val="24"/>
          <w:u w:val="single"/>
        </w:rPr>
      </w:pPr>
      <w:bookmarkStart w:id="576" w:name="_DV_M390"/>
      <w:bookmarkEnd w:id="576"/>
      <w:r>
        <w:rPr>
          <w:b/>
          <w:sz w:val="24"/>
          <w:szCs w:val="24"/>
          <w:u w:val="single"/>
        </w:rPr>
        <w:t>Timed Release</w:t>
      </w:r>
    </w:p>
    <w:p w:rsidR="00982B2B" w:rsidRDefault="00982B2B">
      <w:pPr>
        <w:tabs>
          <w:tab w:val="left" w:pos="171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3150"/>
        <w:gridCol w:w="3240"/>
      </w:tblGrid>
      <w:tr w:rsidR="00982B2B">
        <w:tc>
          <w:tcPr>
            <w:tcW w:w="3078" w:type="dxa"/>
          </w:tcPr>
          <w:p w:rsidR="00982B2B" w:rsidRDefault="00982B2B">
            <w:pPr>
              <w:pStyle w:val="Heading1"/>
              <w:jc w:val="left"/>
              <w:rPr>
                <w:sz w:val="24"/>
                <w:szCs w:val="24"/>
              </w:rPr>
            </w:pPr>
          </w:p>
          <w:p w:rsidR="00982B2B" w:rsidRDefault="00982B2B">
            <w:pPr>
              <w:pStyle w:val="Heading1"/>
              <w:jc w:val="left"/>
              <w:rPr>
                <w:sz w:val="24"/>
                <w:szCs w:val="24"/>
              </w:rPr>
            </w:pPr>
            <w:r>
              <w:rPr>
                <w:sz w:val="24"/>
                <w:szCs w:val="24"/>
              </w:rPr>
              <w:t>Release Dates</w:t>
            </w:r>
          </w:p>
        </w:tc>
        <w:tc>
          <w:tcPr>
            <w:tcW w:w="3150" w:type="dxa"/>
          </w:tcPr>
          <w:p w:rsidR="00982B2B" w:rsidRDefault="00982B2B">
            <w:pPr>
              <w:rPr>
                <w:b/>
                <w:sz w:val="24"/>
                <w:szCs w:val="24"/>
              </w:rPr>
            </w:pPr>
            <w:r>
              <w:rPr>
                <w:b/>
                <w:sz w:val="24"/>
                <w:szCs w:val="24"/>
              </w:rPr>
              <w:t xml:space="preserve">Percentage of Total </w:t>
            </w:r>
            <w:bookmarkStart w:id="577" w:name="_DV_C209"/>
            <w:r>
              <w:rPr>
                <w:rStyle w:val="DeltaViewDeletion"/>
                <w:b/>
                <w:sz w:val="24"/>
                <w:szCs w:val="24"/>
              </w:rPr>
              <w:t>Escrowed</w:t>
            </w:r>
            <w:bookmarkStart w:id="578" w:name="_DV_C210"/>
            <w:bookmarkEnd w:id="577"/>
            <w:r w:rsidR="001110C6">
              <w:rPr>
                <w:rStyle w:val="DeltaViewInsertion"/>
                <w:b/>
                <w:sz w:val="24"/>
                <w:szCs w:val="24"/>
              </w:rPr>
              <w:t>Escrow</w:t>
            </w:r>
            <w:bookmarkStart w:id="579" w:name="_DV_M391"/>
            <w:bookmarkEnd w:id="578"/>
            <w:bookmarkEnd w:id="579"/>
            <w:r w:rsidR="001110C6">
              <w:rPr>
                <w:b/>
                <w:sz w:val="24"/>
                <w:szCs w:val="24"/>
              </w:rPr>
              <w:t xml:space="preserve"> S</w:t>
            </w:r>
            <w:r w:rsidR="009F32DD">
              <w:rPr>
                <w:b/>
                <w:sz w:val="24"/>
                <w:szCs w:val="24"/>
              </w:rPr>
              <w:t>ecur</w:t>
            </w:r>
            <w:r>
              <w:rPr>
                <w:b/>
                <w:sz w:val="24"/>
                <w:szCs w:val="24"/>
              </w:rPr>
              <w:t>ities to be Released</w:t>
            </w:r>
          </w:p>
        </w:tc>
        <w:tc>
          <w:tcPr>
            <w:tcW w:w="3240" w:type="dxa"/>
          </w:tcPr>
          <w:p w:rsidR="00982B2B" w:rsidRDefault="00982B2B">
            <w:pPr>
              <w:rPr>
                <w:b/>
                <w:sz w:val="24"/>
                <w:szCs w:val="24"/>
              </w:rPr>
            </w:pPr>
            <w:r>
              <w:rPr>
                <w:b/>
                <w:sz w:val="24"/>
                <w:szCs w:val="24"/>
              </w:rPr>
              <w:t xml:space="preserve">Total Number of </w:t>
            </w:r>
            <w:bookmarkStart w:id="580" w:name="_DV_C211"/>
            <w:r>
              <w:rPr>
                <w:rStyle w:val="DeltaViewDeletion"/>
                <w:b/>
                <w:sz w:val="24"/>
                <w:szCs w:val="24"/>
              </w:rPr>
              <w:t>Escrowed</w:t>
            </w:r>
            <w:bookmarkStart w:id="581" w:name="_DV_C212"/>
            <w:bookmarkEnd w:id="580"/>
            <w:r w:rsidR="001110C6">
              <w:rPr>
                <w:rStyle w:val="DeltaViewInsertion"/>
                <w:b/>
                <w:sz w:val="24"/>
                <w:szCs w:val="24"/>
              </w:rPr>
              <w:t>Escrow</w:t>
            </w:r>
            <w:bookmarkStart w:id="582" w:name="_DV_M392"/>
            <w:bookmarkEnd w:id="581"/>
            <w:bookmarkEnd w:id="582"/>
            <w:r w:rsidR="001110C6">
              <w:rPr>
                <w:b/>
                <w:sz w:val="24"/>
                <w:szCs w:val="24"/>
              </w:rPr>
              <w:t xml:space="preserve"> S</w:t>
            </w:r>
            <w:r w:rsidR="009F32DD">
              <w:rPr>
                <w:b/>
                <w:sz w:val="24"/>
                <w:szCs w:val="24"/>
              </w:rPr>
              <w:t>ecur</w:t>
            </w:r>
            <w:r>
              <w:rPr>
                <w:b/>
                <w:sz w:val="24"/>
                <w:szCs w:val="24"/>
              </w:rPr>
              <w:t>ities to be Released</w:t>
            </w:r>
          </w:p>
        </w:tc>
      </w:tr>
      <w:tr w:rsidR="00EB549B">
        <w:tc>
          <w:tcPr>
            <w:tcW w:w="3078" w:type="dxa"/>
          </w:tcPr>
          <w:p w:rsidR="00EB549B" w:rsidRDefault="00EB549B">
            <w:pPr>
              <w:rPr>
                <w:b/>
                <w:sz w:val="24"/>
                <w:szCs w:val="24"/>
              </w:rPr>
            </w:pPr>
            <w:r>
              <w:rPr>
                <w:b/>
                <w:sz w:val="24"/>
                <w:szCs w:val="24"/>
              </w:rPr>
              <w:t xml:space="preserve">[Insert </w:t>
            </w:r>
            <w:bookmarkStart w:id="583" w:name="_DV_C213"/>
            <w:r>
              <w:rPr>
                <w:rStyle w:val="DeltaViewDeletion"/>
                <w:b/>
                <w:sz w:val="24"/>
                <w:szCs w:val="24"/>
              </w:rPr>
              <w:t xml:space="preserve">date of Exchange </w:t>
            </w:r>
            <w:bookmarkStart w:id="584" w:name="_DV_M393"/>
            <w:bookmarkEnd w:id="583"/>
            <w:bookmarkEnd w:id="584"/>
            <w:r w:rsidR="001110C6">
              <w:rPr>
                <w:b/>
                <w:sz w:val="24"/>
                <w:szCs w:val="24"/>
              </w:rPr>
              <w:t>Bulletin</w:t>
            </w:r>
            <w:bookmarkStart w:id="585" w:name="_DV_C214"/>
            <w:r w:rsidR="001110C6">
              <w:rPr>
                <w:rStyle w:val="DeltaViewInsertion"/>
                <w:b/>
                <w:sz w:val="24"/>
                <w:szCs w:val="24"/>
              </w:rPr>
              <w:t xml:space="preserve"> D</w:t>
            </w:r>
            <w:r>
              <w:rPr>
                <w:rStyle w:val="DeltaViewInsertion"/>
                <w:b/>
                <w:sz w:val="24"/>
                <w:szCs w:val="24"/>
              </w:rPr>
              <w:t>ate</w:t>
            </w:r>
            <w:bookmarkStart w:id="586" w:name="_DV_M394"/>
            <w:bookmarkEnd w:id="585"/>
            <w:bookmarkEnd w:id="586"/>
            <w:r>
              <w:rPr>
                <w:b/>
                <w:sz w:val="24"/>
                <w:szCs w:val="24"/>
              </w:rPr>
              <w:t>]</w:t>
            </w:r>
          </w:p>
        </w:tc>
        <w:tc>
          <w:tcPr>
            <w:tcW w:w="3150" w:type="dxa"/>
          </w:tcPr>
          <w:p w:rsidR="00EB549B" w:rsidRDefault="00EB549B">
            <w:pPr>
              <w:rPr>
                <w:b/>
                <w:sz w:val="24"/>
                <w:szCs w:val="24"/>
              </w:rPr>
            </w:pPr>
            <w:r>
              <w:rPr>
                <w:b/>
                <w:sz w:val="24"/>
                <w:szCs w:val="24"/>
              </w:rPr>
              <w:t>10%</w:t>
            </w:r>
          </w:p>
        </w:tc>
        <w:tc>
          <w:tcPr>
            <w:tcW w:w="3240" w:type="dxa"/>
          </w:tcPr>
          <w:p w:rsidR="00EB549B" w:rsidRDefault="00EB549B">
            <w:pPr>
              <w:rPr>
                <w:b/>
                <w:sz w:val="24"/>
                <w:szCs w:val="24"/>
              </w:rPr>
            </w:pPr>
          </w:p>
        </w:tc>
      </w:tr>
      <w:tr w:rsidR="00EB549B">
        <w:tc>
          <w:tcPr>
            <w:tcW w:w="3078" w:type="dxa"/>
          </w:tcPr>
          <w:p w:rsidR="00EB549B" w:rsidRDefault="00EB549B">
            <w:pPr>
              <w:rPr>
                <w:b/>
                <w:sz w:val="24"/>
                <w:szCs w:val="24"/>
              </w:rPr>
            </w:pPr>
            <w:r>
              <w:rPr>
                <w:b/>
                <w:sz w:val="24"/>
                <w:szCs w:val="24"/>
              </w:rPr>
              <w:t xml:space="preserve">[Insert date 6 months following </w:t>
            </w:r>
            <w:bookmarkStart w:id="587" w:name="_DV_C215"/>
            <w:r>
              <w:rPr>
                <w:rStyle w:val="DeltaViewDeletion"/>
                <w:b/>
                <w:sz w:val="24"/>
                <w:szCs w:val="24"/>
              </w:rPr>
              <w:t>Exchange</w:t>
            </w:r>
            <w:bookmarkStart w:id="588" w:name="_DV_C216"/>
            <w:bookmarkEnd w:id="587"/>
            <w:r w:rsidR="001110C6">
              <w:rPr>
                <w:rStyle w:val="DeltaViewInsertion"/>
                <w:b/>
                <w:sz w:val="24"/>
                <w:szCs w:val="24"/>
              </w:rPr>
              <w:t>the</w:t>
            </w:r>
            <w:bookmarkStart w:id="589" w:name="_DV_M395"/>
            <w:bookmarkEnd w:id="588"/>
            <w:bookmarkEnd w:id="589"/>
            <w:r w:rsidR="001110C6">
              <w:rPr>
                <w:b/>
                <w:sz w:val="24"/>
                <w:szCs w:val="24"/>
              </w:rPr>
              <w:t xml:space="preserve"> Bulletin</w:t>
            </w:r>
            <w:bookmarkStart w:id="590" w:name="_DV_C217"/>
            <w:r w:rsidR="001110C6">
              <w:rPr>
                <w:rStyle w:val="DeltaViewInsertion"/>
                <w:b/>
                <w:sz w:val="24"/>
                <w:szCs w:val="24"/>
              </w:rPr>
              <w:t xml:space="preserve"> Date</w:t>
            </w:r>
            <w:bookmarkStart w:id="591" w:name="_DV_M396"/>
            <w:bookmarkEnd w:id="590"/>
            <w:bookmarkEnd w:id="591"/>
            <w:r>
              <w:rPr>
                <w:b/>
                <w:sz w:val="24"/>
                <w:szCs w:val="24"/>
              </w:rPr>
              <w:t>]</w:t>
            </w:r>
          </w:p>
        </w:tc>
        <w:tc>
          <w:tcPr>
            <w:tcW w:w="3150" w:type="dxa"/>
          </w:tcPr>
          <w:p w:rsidR="00EB549B" w:rsidRDefault="00EB549B">
            <w:pPr>
              <w:rPr>
                <w:b/>
                <w:sz w:val="24"/>
                <w:szCs w:val="24"/>
              </w:rPr>
            </w:pPr>
            <w:r>
              <w:rPr>
                <w:b/>
                <w:sz w:val="24"/>
                <w:szCs w:val="24"/>
              </w:rPr>
              <w:t>15%</w:t>
            </w:r>
          </w:p>
        </w:tc>
        <w:tc>
          <w:tcPr>
            <w:tcW w:w="3240" w:type="dxa"/>
          </w:tcPr>
          <w:p w:rsidR="00EB549B" w:rsidRDefault="00EB549B">
            <w:pPr>
              <w:rPr>
                <w:b/>
                <w:sz w:val="24"/>
                <w:szCs w:val="24"/>
              </w:rPr>
            </w:pPr>
          </w:p>
        </w:tc>
      </w:tr>
      <w:tr w:rsidR="00EB549B">
        <w:tc>
          <w:tcPr>
            <w:tcW w:w="3078" w:type="dxa"/>
          </w:tcPr>
          <w:p w:rsidR="00EB549B" w:rsidRDefault="00EB549B">
            <w:pPr>
              <w:rPr>
                <w:b/>
                <w:sz w:val="24"/>
                <w:szCs w:val="24"/>
              </w:rPr>
            </w:pPr>
            <w:r>
              <w:rPr>
                <w:b/>
                <w:sz w:val="24"/>
                <w:szCs w:val="24"/>
              </w:rPr>
              <w:t xml:space="preserve">[Insert date 12 months following </w:t>
            </w:r>
            <w:bookmarkStart w:id="592" w:name="_DV_C218"/>
            <w:r>
              <w:rPr>
                <w:rStyle w:val="DeltaViewDeletion"/>
                <w:b/>
                <w:sz w:val="24"/>
                <w:szCs w:val="24"/>
              </w:rPr>
              <w:t>Exchange</w:t>
            </w:r>
            <w:bookmarkStart w:id="593" w:name="_DV_C219"/>
            <w:bookmarkEnd w:id="592"/>
            <w:r w:rsidR="001110C6">
              <w:rPr>
                <w:rStyle w:val="DeltaViewInsertion"/>
                <w:b/>
                <w:sz w:val="24"/>
                <w:szCs w:val="24"/>
              </w:rPr>
              <w:t>the</w:t>
            </w:r>
            <w:bookmarkStart w:id="594" w:name="_DV_M397"/>
            <w:bookmarkEnd w:id="593"/>
            <w:bookmarkEnd w:id="594"/>
            <w:r>
              <w:rPr>
                <w:b/>
                <w:sz w:val="24"/>
                <w:szCs w:val="24"/>
              </w:rPr>
              <w:t xml:space="preserve"> Bulletin</w:t>
            </w:r>
            <w:bookmarkStart w:id="595" w:name="_DV_C220"/>
            <w:r w:rsidR="001110C6">
              <w:rPr>
                <w:rStyle w:val="DeltaViewInsertion"/>
                <w:b/>
                <w:sz w:val="24"/>
                <w:szCs w:val="24"/>
              </w:rPr>
              <w:t xml:space="preserve"> Date</w:t>
            </w:r>
            <w:bookmarkStart w:id="596" w:name="_DV_M398"/>
            <w:bookmarkEnd w:id="595"/>
            <w:bookmarkEnd w:id="596"/>
            <w:r>
              <w:rPr>
                <w:b/>
                <w:sz w:val="24"/>
                <w:szCs w:val="24"/>
              </w:rPr>
              <w:t>]</w:t>
            </w:r>
          </w:p>
        </w:tc>
        <w:tc>
          <w:tcPr>
            <w:tcW w:w="3150" w:type="dxa"/>
          </w:tcPr>
          <w:p w:rsidR="00EB549B" w:rsidRDefault="00EB549B">
            <w:pPr>
              <w:rPr>
                <w:b/>
                <w:sz w:val="24"/>
                <w:szCs w:val="24"/>
              </w:rPr>
            </w:pPr>
            <w:r>
              <w:rPr>
                <w:b/>
                <w:sz w:val="24"/>
                <w:szCs w:val="24"/>
              </w:rPr>
              <w:t>15%</w:t>
            </w:r>
          </w:p>
        </w:tc>
        <w:tc>
          <w:tcPr>
            <w:tcW w:w="3240" w:type="dxa"/>
          </w:tcPr>
          <w:p w:rsidR="00EB549B" w:rsidRDefault="00EB549B">
            <w:pPr>
              <w:rPr>
                <w:b/>
                <w:sz w:val="24"/>
                <w:szCs w:val="24"/>
              </w:rPr>
            </w:pPr>
          </w:p>
        </w:tc>
      </w:tr>
      <w:tr w:rsidR="00EB549B">
        <w:tc>
          <w:tcPr>
            <w:tcW w:w="3078" w:type="dxa"/>
          </w:tcPr>
          <w:p w:rsidR="00EB549B" w:rsidRDefault="00EB549B">
            <w:pPr>
              <w:rPr>
                <w:b/>
                <w:sz w:val="24"/>
                <w:szCs w:val="24"/>
              </w:rPr>
            </w:pPr>
            <w:r>
              <w:rPr>
                <w:b/>
                <w:sz w:val="24"/>
                <w:szCs w:val="24"/>
              </w:rPr>
              <w:t xml:space="preserve">[Insert date 18 months following </w:t>
            </w:r>
            <w:bookmarkStart w:id="597" w:name="_DV_C221"/>
            <w:r>
              <w:rPr>
                <w:rStyle w:val="DeltaViewDeletion"/>
                <w:b/>
                <w:sz w:val="24"/>
                <w:szCs w:val="24"/>
              </w:rPr>
              <w:t>Exchange</w:t>
            </w:r>
            <w:bookmarkStart w:id="598" w:name="_DV_C222"/>
            <w:bookmarkEnd w:id="597"/>
            <w:r w:rsidR="001110C6">
              <w:rPr>
                <w:rStyle w:val="DeltaViewInsertion"/>
                <w:b/>
                <w:sz w:val="24"/>
                <w:szCs w:val="24"/>
              </w:rPr>
              <w:t>the</w:t>
            </w:r>
            <w:bookmarkStart w:id="599" w:name="_DV_M399"/>
            <w:bookmarkEnd w:id="598"/>
            <w:bookmarkEnd w:id="599"/>
            <w:r w:rsidR="001110C6">
              <w:rPr>
                <w:b/>
                <w:sz w:val="24"/>
                <w:szCs w:val="24"/>
              </w:rPr>
              <w:t xml:space="preserve"> </w:t>
            </w:r>
            <w:r>
              <w:rPr>
                <w:b/>
                <w:sz w:val="24"/>
                <w:szCs w:val="24"/>
              </w:rPr>
              <w:t>Bulletin</w:t>
            </w:r>
            <w:bookmarkStart w:id="600" w:name="_DV_C223"/>
            <w:r w:rsidR="001110C6">
              <w:rPr>
                <w:rStyle w:val="DeltaViewInsertion"/>
                <w:b/>
                <w:sz w:val="24"/>
                <w:szCs w:val="24"/>
              </w:rPr>
              <w:t xml:space="preserve"> Date</w:t>
            </w:r>
            <w:bookmarkStart w:id="601" w:name="_DV_M400"/>
            <w:bookmarkEnd w:id="600"/>
            <w:bookmarkEnd w:id="601"/>
            <w:r>
              <w:rPr>
                <w:b/>
                <w:sz w:val="24"/>
                <w:szCs w:val="24"/>
              </w:rPr>
              <w:t>]</w:t>
            </w:r>
          </w:p>
        </w:tc>
        <w:tc>
          <w:tcPr>
            <w:tcW w:w="3150" w:type="dxa"/>
          </w:tcPr>
          <w:p w:rsidR="00EB549B" w:rsidRDefault="00EB549B">
            <w:pPr>
              <w:rPr>
                <w:b/>
                <w:sz w:val="24"/>
                <w:szCs w:val="24"/>
              </w:rPr>
            </w:pPr>
            <w:r>
              <w:rPr>
                <w:b/>
                <w:sz w:val="24"/>
                <w:szCs w:val="24"/>
              </w:rPr>
              <w:t>15%</w:t>
            </w:r>
          </w:p>
        </w:tc>
        <w:tc>
          <w:tcPr>
            <w:tcW w:w="3240" w:type="dxa"/>
          </w:tcPr>
          <w:p w:rsidR="00EB549B" w:rsidRDefault="00EB549B">
            <w:pPr>
              <w:rPr>
                <w:b/>
                <w:sz w:val="24"/>
                <w:szCs w:val="24"/>
              </w:rPr>
            </w:pPr>
          </w:p>
        </w:tc>
      </w:tr>
      <w:tr w:rsidR="00EB549B">
        <w:tc>
          <w:tcPr>
            <w:tcW w:w="3078" w:type="dxa"/>
          </w:tcPr>
          <w:p w:rsidR="00EB549B" w:rsidRDefault="00EB549B">
            <w:pPr>
              <w:rPr>
                <w:b/>
                <w:sz w:val="24"/>
                <w:szCs w:val="24"/>
              </w:rPr>
            </w:pPr>
            <w:r>
              <w:rPr>
                <w:b/>
                <w:sz w:val="24"/>
                <w:szCs w:val="24"/>
              </w:rPr>
              <w:t>[Insert da</w:t>
            </w:r>
            <w:r w:rsidR="001110C6">
              <w:rPr>
                <w:b/>
                <w:sz w:val="24"/>
                <w:szCs w:val="24"/>
              </w:rPr>
              <w:t xml:space="preserve">te 24 months following </w:t>
            </w:r>
            <w:bookmarkStart w:id="602" w:name="_DV_C224"/>
            <w:r>
              <w:rPr>
                <w:rStyle w:val="DeltaViewDeletion"/>
                <w:b/>
                <w:sz w:val="24"/>
                <w:szCs w:val="24"/>
              </w:rPr>
              <w:t>Exchange</w:t>
            </w:r>
            <w:bookmarkStart w:id="603" w:name="_DV_C225"/>
            <w:bookmarkEnd w:id="602"/>
            <w:r w:rsidR="001110C6">
              <w:rPr>
                <w:rStyle w:val="DeltaViewInsertion"/>
                <w:b/>
                <w:sz w:val="24"/>
                <w:szCs w:val="24"/>
              </w:rPr>
              <w:t>the</w:t>
            </w:r>
            <w:bookmarkStart w:id="604" w:name="_DV_M401"/>
            <w:bookmarkEnd w:id="603"/>
            <w:bookmarkEnd w:id="604"/>
            <w:r w:rsidR="001110C6">
              <w:rPr>
                <w:b/>
                <w:sz w:val="24"/>
                <w:szCs w:val="24"/>
              </w:rPr>
              <w:t xml:space="preserve"> </w:t>
            </w:r>
            <w:r>
              <w:rPr>
                <w:b/>
                <w:sz w:val="24"/>
                <w:szCs w:val="24"/>
              </w:rPr>
              <w:t>Bulletin</w:t>
            </w:r>
            <w:bookmarkStart w:id="605" w:name="_DV_C226"/>
            <w:r w:rsidR="001110C6">
              <w:rPr>
                <w:rStyle w:val="DeltaViewInsertion"/>
                <w:b/>
                <w:sz w:val="24"/>
                <w:szCs w:val="24"/>
              </w:rPr>
              <w:t xml:space="preserve"> Date</w:t>
            </w:r>
            <w:bookmarkStart w:id="606" w:name="_DV_M402"/>
            <w:bookmarkEnd w:id="605"/>
            <w:bookmarkEnd w:id="606"/>
            <w:r>
              <w:rPr>
                <w:b/>
                <w:sz w:val="24"/>
                <w:szCs w:val="24"/>
              </w:rPr>
              <w:t>]</w:t>
            </w:r>
          </w:p>
        </w:tc>
        <w:tc>
          <w:tcPr>
            <w:tcW w:w="3150" w:type="dxa"/>
          </w:tcPr>
          <w:p w:rsidR="00EB549B" w:rsidRDefault="00EB549B">
            <w:pPr>
              <w:rPr>
                <w:b/>
                <w:sz w:val="24"/>
                <w:szCs w:val="24"/>
              </w:rPr>
            </w:pPr>
            <w:r>
              <w:rPr>
                <w:b/>
                <w:sz w:val="24"/>
                <w:szCs w:val="24"/>
              </w:rPr>
              <w:t>15%</w:t>
            </w:r>
          </w:p>
        </w:tc>
        <w:tc>
          <w:tcPr>
            <w:tcW w:w="3240" w:type="dxa"/>
          </w:tcPr>
          <w:p w:rsidR="00EB549B" w:rsidRDefault="00EB549B">
            <w:pPr>
              <w:rPr>
                <w:b/>
                <w:sz w:val="24"/>
                <w:szCs w:val="24"/>
              </w:rPr>
            </w:pPr>
          </w:p>
        </w:tc>
      </w:tr>
      <w:tr w:rsidR="00EB549B">
        <w:tc>
          <w:tcPr>
            <w:tcW w:w="3078" w:type="dxa"/>
          </w:tcPr>
          <w:p w:rsidR="00EB549B" w:rsidRDefault="00EB549B">
            <w:pPr>
              <w:rPr>
                <w:b/>
                <w:sz w:val="24"/>
                <w:szCs w:val="24"/>
              </w:rPr>
            </w:pPr>
            <w:r>
              <w:rPr>
                <w:b/>
                <w:sz w:val="24"/>
                <w:szCs w:val="24"/>
              </w:rPr>
              <w:t xml:space="preserve">[Insert date 30 months following </w:t>
            </w:r>
            <w:bookmarkStart w:id="607" w:name="_DV_C227"/>
            <w:r>
              <w:rPr>
                <w:rStyle w:val="DeltaViewDeletion"/>
                <w:b/>
                <w:sz w:val="24"/>
                <w:szCs w:val="24"/>
              </w:rPr>
              <w:t>Exchange</w:t>
            </w:r>
            <w:bookmarkStart w:id="608" w:name="_DV_C228"/>
            <w:bookmarkEnd w:id="607"/>
            <w:r w:rsidR="001110C6">
              <w:rPr>
                <w:rStyle w:val="DeltaViewInsertion"/>
                <w:b/>
                <w:sz w:val="24"/>
                <w:szCs w:val="24"/>
              </w:rPr>
              <w:t>the</w:t>
            </w:r>
            <w:bookmarkStart w:id="609" w:name="_DV_M403"/>
            <w:bookmarkEnd w:id="608"/>
            <w:bookmarkEnd w:id="609"/>
            <w:r w:rsidR="001110C6">
              <w:rPr>
                <w:b/>
                <w:sz w:val="24"/>
                <w:szCs w:val="24"/>
              </w:rPr>
              <w:t xml:space="preserve"> B</w:t>
            </w:r>
            <w:r>
              <w:rPr>
                <w:b/>
                <w:sz w:val="24"/>
                <w:szCs w:val="24"/>
              </w:rPr>
              <w:t>ulletin</w:t>
            </w:r>
            <w:bookmarkStart w:id="610" w:name="_DV_C229"/>
            <w:r w:rsidR="001110C6">
              <w:rPr>
                <w:rStyle w:val="DeltaViewInsertion"/>
                <w:b/>
                <w:sz w:val="24"/>
                <w:szCs w:val="24"/>
              </w:rPr>
              <w:t xml:space="preserve"> Date</w:t>
            </w:r>
            <w:bookmarkStart w:id="611" w:name="_DV_M404"/>
            <w:bookmarkEnd w:id="610"/>
            <w:bookmarkEnd w:id="611"/>
            <w:r>
              <w:rPr>
                <w:b/>
                <w:sz w:val="24"/>
                <w:szCs w:val="24"/>
              </w:rPr>
              <w:t>]</w:t>
            </w:r>
          </w:p>
        </w:tc>
        <w:tc>
          <w:tcPr>
            <w:tcW w:w="3150" w:type="dxa"/>
          </w:tcPr>
          <w:p w:rsidR="00EB549B" w:rsidRDefault="00EB549B">
            <w:pPr>
              <w:rPr>
                <w:b/>
                <w:sz w:val="24"/>
                <w:szCs w:val="24"/>
              </w:rPr>
            </w:pPr>
            <w:r>
              <w:rPr>
                <w:b/>
                <w:sz w:val="24"/>
                <w:szCs w:val="24"/>
              </w:rPr>
              <w:t>15%</w:t>
            </w:r>
          </w:p>
        </w:tc>
        <w:tc>
          <w:tcPr>
            <w:tcW w:w="3240" w:type="dxa"/>
          </w:tcPr>
          <w:p w:rsidR="00EB549B" w:rsidRDefault="00EB549B">
            <w:pPr>
              <w:rPr>
                <w:b/>
                <w:sz w:val="24"/>
                <w:szCs w:val="24"/>
              </w:rPr>
            </w:pPr>
          </w:p>
        </w:tc>
      </w:tr>
      <w:tr w:rsidR="00EB549B">
        <w:tc>
          <w:tcPr>
            <w:tcW w:w="3078" w:type="dxa"/>
          </w:tcPr>
          <w:p w:rsidR="00EB549B" w:rsidRDefault="00EB549B">
            <w:pPr>
              <w:rPr>
                <w:b/>
                <w:sz w:val="24"/>
                <w:szCs w:val="24"/>
              </w:rPr>
            </w:pPr>
            <w:r>
              <w:rPr>
                <w:b/>
                <w:sz w:val="24"/>
                <w:szCs w:val="24"/>
              </w:rPr>
              <w:t xml:space="preserve">[Insert date 36 months following </w:t>
            </w:r>
            <w:bookmarkStart w:id="612" w:name="_DV_C230"/>
            <w:r>
              <w:rPr>
                <w:rStyle w:val="DeltaViewDeletion"/>
                <w:b/>
                <w:sz w:val="24"/>
                <w:szCs w:val="24"/>
              </w:rPr>
              <w:t>Exchange</w:t>
            </w:r>
            <w:bookmarkStart w:id="613" w:name="_DV_C231"/>
            <w:bookmarkEnd w:id="612"/>
            <w:r w:rsidR="001110C6">
              <w:rPr>
                <w:rStyle w:val="DeltaViewInsertion"/>
                <w:b/>
                <w:sz w:val="24"/>
                <w:szCs w:val="24"/>
              </w:rPr>
              <w:t>the</w:t>
            </w:r>
            <w:bookmarkStart w:id="614" w:name="_DV_M405"/>
            <w:bookmarkEnd w:id="613"/>
            <w:bookmarkEnd w:id="614"/>
            <w:r w:rsidR="001110C6">
              <w:rPr>
                <w:b/>
                <w:sz w:val="24"/>
                <w:szCs w:val="24"/>
              </w:rPr>
              <w:t xml:space="preserve"> </w:t>
            </w:r>
            <w:r>
              <w:rPr>
                <w:b/>
                <w:sz w:val="24"/>
                <w:szCs w:val="24"/>
              </w:rPr>
              <w:t>Bulletin</w:t>
            </w:r>
            <w:bookmarkStart w:id="615" w:name="_DV_C232"/>
            <w:r w:rsidR="001110C6">
              <w:rPr>
                <w:rStyle w:val="DeltaViewInsertion"/>
                <w:b/>
                <w:sz w:val="24"/>
                <w:szCs w:val="24"/>
              </w:rPr>
              <w:t xml:space="preserve"> Date</w:t>
            </w:r>
            <w:bookmarkStart w:id="616" w:name="_DV_M406"/>
            <w:bookmarkEnd w:id="615"/>
            <w:bookmarkEnd w:id="616"/>
            <w:r>
              <w:rPr>
                <w:b/>
                <w:sz w:val="24"/>
                <w:szCs w:val="24"/>
              </w:rPr>
              <w:t>]</w:t>
            </w:r>
          </w:p>
        </w:tc>
        <w:tc>
          <w:tcPr>
            <w:tcW w:w="3150" w:type="dxa"/>
          </w:tcPr>
          <w:p w:rsidR="00EB549B" w:rsidRDefault="00EB549B">
            <w:pPr>
              <w:rPr>
                <w:b/>
                <w:sz w:val="24"/>
                <w:szCs w:val="24"/>
              </w:rPr>
            </w:pPr>
            <w:r>
              <w:rPr>
                <w:b/>
                <w:sz w:val="24"/>
                <w:szCs w:val="24"/>
              </w:rPr>
              <w:t>15%</w:t>
            </w:r>
          </w:p>
        </w:tc>
        <w:tc>
          <w:tcPr>
            <w:tcW w:w="3240" w:type="dxa"/>
          </w:tcPr>
          <w:p w:rsidR="00EB549B" w:rsidRDefault="00EB549B">
            <w:pPr>
              <w:rPr>
                <w:b/>
                <w:sz w:val="24"/>
                <w:szCs w:val="24"/>
              </w:rPr>
            </w:pPr>
          </w:p>
        </w:tc>
      </w:tr>
      <w:tr w:rsidR="00EB549B">
        <w:tc>
          <w:tcPr>
            <w:tcW w:w="3078" w:type="dxa"/>
          </w:tcPr>
          <w:p w:rsidR="00EB549B" w:rsidRDefault="00EB549B">
            <w:pPr>
              <w:rPr>
                <w:b/>
                <w:sz w:val="24"/>
                <w:szCs w:val="24"/>
              </w:rPr>
            </w:pPr>
            <w:r>
              <w:rPr>
                <w:b/>
                <w:sz w:val="24"/>
                <w:szCs w:val="24"/>
              </w:rPr>
              <w:t>TOTAL</w:t>
            </w:r>
          </w:p>
        </w:tc>
        <w:tc>
          <w:tcPr>
            <w:tcW w:w="3150" w:type="dxa"/>
          </w:tcPr>
          <w:p w:rsidR="00EB549B" w:rsidRDefault="00EB549B">
            <w:pPr>
              <w:rPr>
                <w:b/>
                <w:sz w:val="24"/>
                <w:szCs w:val="24"/>
              </w:rPr>
            </w:pPr>
            <w:r>
              <w:rPr>
                <w:b/>
                <w:sz w:val="24"/>
                <w:szCs w:val="24"/>
              </w:rPr>
              <w:t>100%</w:t>
            </w:r>
          </w:p>
        </w:tc>
        <w:tc>
          <w:tcPr>
            <w:tcW w:w="3240" w:type="dxa"/>
          </w:tcPr>
          <w:p w:rsidR="00EB549B" w:rsidRDefault="00EB549B">
            <w:pPr>
              <w:rPr>
                <w:b/>
                <w:sz w:val="24"/>
                <w:szCs w:val="24"/>
              </w:rPr>
            </w:pPr>
          </w:p>
        </w:tc>
      </w:tr>
    </w:tbl>
    <w:p w:rsidR="00982B2B" w:rsidRDefault="00982B2B">
      <w:pPr>
        <w:pStyle w:val="Title"/>
        <w:ind w:firstLine="0"/>
        <w:jc w:val="left"/>
        <w:rPr>
          <w:rFonts w:ascii="Times New Roman" w:hAnsi="Times New Roman"/>
          <w:szCs w:val="24"/>
          <w:u w:val="single"/>
        </w:rPr>
      </w:pPr>
    </w:p>
    <w:p w:rsidR="00982B2B" w:rsidRDefault="00982B2B">
      <w:pPr>
        <w:pStyle w:val="Title"/>
        <w:ind w:firstLine="0"/>
        <w:jc w:val="left"/>
        <w:rPr>
          <w:rFonts w:ascii="Times New Roman" w:hAnsi="Times New Roman"/>
          <w:b w:val="0"/>
          <w:szCs w:val="24"/>
        </w:rPr>
      </w:pPr>
      <w:bookmarkStart w:id="617" w:name="_DV_M407"/>
      <w:bookmarkEnd w:id="617"/>
      <w:r>
        <w:rPr>
          <w:rFonts w:ascii="Times New Roman" w:hAnsi="Times New Roman"/>
          <w:b w:val="0"/>
          <w:szCs w:val="24"/>
        </w:rPr>
        <w:t xml:space="preserve">*In the simplest case where there are no changes to the escrow securities initially deposited and no additional escrow securities, the release schedule outlined above results in the escrow securities being released in equal tranches of 15% after completion of the release on the </w:t>
      </w:r>
      <w:bookmarkStart w:id="618" w:name="_DV_C233"/>
      <w:r>
        <w:rPr>
          <w:rStyle w:val="DeltaViewDeletion"/>
          <w:rFonts w:ascii="Times New Roman" w:hAnsi="Times New Roman"/>
          <w:b w:val="0"/>
          <w:szCs w:val="24"/>
        </w:rPr>
        <w:t xml:space="preserve">date of the Exchange </w:t>
      </w:r>
      <w:bookmarkStart w:id="619" w:name="_DV_M408"/>
      <w:bookmarkEnd w:id="618"/>
      <w:bookmarkEnd w:id="619"/>
      <w:r w:rsidR="00D339A0">
        <w:rPr>
          <w:rFonts w:ascii="Times New Roman" w:hAnsi="Times New Roman"/>
          <w:b w:val="0"/>
          <w:szCs w:val="24"/>
        </w:rPr>
        <w:t>Bulletin</w:t>
      </w:r>
      <w:bookmarkStart w:id="620" w:name="_DV_C234"/>
      <w:r w:rsidR="00D339A0">
        <w:rPr>
          <w:rStyle w:val="DeltaViewInsertion"/>
          <w:rFonts w:ascii="Times New Roman" w:hAnsi="Times New Roman"/>
          <w:b w:val="0"/>
          <w:szCs w:val="24"/>
        </w:rPr>
        <w:t xml:space="preserve"> Date</w:t>
      </w:r>
      <w:bookmarkStart w:id="621" w:name="_DV_M409"/>
      <w:bookmarkEnd w:id="620"/>
      <w:bookmarkEnd w:id="621"/>
      <w:r>
        <w:rPr>
          <w:rFonts w:ascii="Times New Roman" w:hAnsi="Times New Roman"/>
          <w:b w:val="0"/>
          <w:szCs w:val="24"/>
        </w:rPr>
        <w:t>.</w:t>
      </w:r>
    </w:p>
    <w:p w:rsidR="00982B2B" w:rsidRDefault="00982B2B">
      <w:pPr>
        <w:pStyle w:val="Title"/>
        <w:ind w:firstLine="0"/>
        <w:jc w:val="left"/>
        <w:rPr>
          <w:rFonts w:ascii="Times New Roman" w:hAnsi="Times New Roman"/>
          <w:b w:val="0"/>
          <w:szCs w:val="24"/>
          <w:u w:val="single"/>
        </w:rPr>
      </w:pPr>
    </w:p>
    <w:p w:rsidR="00982B2B" w:rsidRDefault="00982B2B">
      <w:pPr>
        <w:rPr>
          <w:b/>
          <w:sz w:val="24"/>
          <w:szCs w:val="24"/>
        </w:rPr>
      </w:pPr>
      <w:bookmarkStart w:id="622" w:name="_DV_M410"/>
      <w:bookmarkEnd w:id="622"/>
      <w:r>
        <w:rPr>
          <w:b/>
          <w:sz w:val="24"/>
          <w:szCs w:val="24"/>
        </w:rPr>
        <w:br w:type="page"/>
      </w:r>
      <w:bookmarkStart w:id="623" w:name="_DV_C235"/>
      <w:r>
        <w:rPr>
          <w:rStyle w:val="DeltaViewDeletion"/>
          <w:b/>
          <w:sz w:val="24"/>
          <w:szCs w:val="24"/>
        </w:rPr>
        <w:lastRenderedPageBreak/>
        <w:t>SCHEDULE B(3) – TIER 1 SURPLUS SECURITY ESCROW AGREEMENT</w:t>
      </w:r>
      <w:bookmarkEnd w:id="623"/>
    </w:p>
    <w:p w:rsidR="00982B2B" w:rsidRDefault="00982B2B">
      <w:pPr>
        <w:jc w:val="center"/>
        <w:rPr>
          <w:b/>
          <w:sz w:val="24"/>
          <w:szCs w:val="24"/>
        </w:rPr>
      </w:pPr>
    </w:p>
    <w:p w:rsidR="00982B2B" w:rsidRDefault="00982B2B">
      <w:pPr>
        <w:jc w:val="center"/>
        <w:rPr>
          <w:b/>
          <w:sz w:val="24"/>
          <w:szCs w:val="24"/>
        </w:rPr>
      </w:pPr>
      <w:bookmarkStart w:id="624" w:name="_DV_C236"/>
      <w:r>
        <w:rPr>
          <w:rStyle w:val="DeltaViewDeletion"/>
          <w:b/>
          <w:sz w:val="24"/>
          <w:szCs w:val="24"/>
        </w:rPr>
        <w:t>RELEASE OF SECURITIES</w:t>
      </w:r>
      <w:bookmarkEnd w:id="624"/>
    </w:p>
    <w:p w:rsidR="00982B2B" w:rsidRDefault="00982B2B">
      <w:pPr>
        <w:tabs>
          <w:tab w:val="left" w:pos="1710"/>
        </w:tabs>
        <w:rPr>
          <w:b/>
          <w:sz w:val="24"/>
          <w:szCs w:val="24"/>
        </w:rPr>
      </w:pPr>
    </w:p>
    <w:p w:rsidR="00982B2B" w:rsidRDefault="00982B2B">
      <w:pPr>
        <w:tabs>
          <w:tab w:val="left" w:pos="1710"/>
        </w:tabs>
        <w:rPr>
          <w:b/>
          <w:sz w:val="24"/>
          <w:szCs w:val="24"/>
          <w:u w:val="single"/>
        </w:rPr>
      </w:pPr>
      <w:bookmarkStart w:id="625" w:name="_DV_C237"/>
      <w:r>
        <w:rPr>
          <w:rStyle w:val="DeltaViewDeletion"/>
          <w:b/>
          <w:sz w:val="24"/>
          <w:szCs w:val="24"/>
          <w:u w:val="single"/>
        </w:rPr>
        <w:t>Timed Release</w:t>
      </w:r>
      <w:bookmarkEnd w:id="625"/>
    </w:p>
    <w:p w:rsidR="00982B2B" w:rsidRDefault="00982B2B">
      <w:pPr>
        <w:tabs>
          <w:tab w:val="left" w:pos="171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3366"/>
        <w:gridCol w:w="3150"/>
      </w:tblGrid>
      <w:tr w:rsidR="00982B2B">
        <w:tc>
          <w:tcPr>
            <w:tcW w:w="2952" w:type="dxa"/>
            <w:shd w:val="clear" w:color="auto" w:fill="FFCCCC"/>
          </w:tcPr>
          <w:p w:rsidR="00982B2B" w:rsidRDefault="00982B2B">
            <w:pPr>
              <w:pStyle w:val="Heading1"/>
              <w:rPr>
                <w:sz w:val="24"/>
                <w:szCs w:val="24"/>
              </w:rPr>
            </w:pPr>
          </w:p>
          <w:p w:rsidR="00982B2B" w:rsidRDefault="00982B2B">
            <w:pPr>
              <w:pStyle w:val="Heading1"/>
              <w:rPr>
                <w:sz w:val="24"/>
                <w:szCs w:val="24"/>
              </w:rPr>
            </w:pPr>
            <w:bookmarkStart w:id="626" w:name="_DV_C238"/>
            <w:r>
              <w:rPr>
                <w:rStyle w:val="DeltaViewDeletion"/>
                <w:sz w:val="24"/>
                <w:szCs w:val="24"/>
              </w:rPr>
              <w:t>Release Dates</w:t>
            </w:r>
            <w:bookmarkEnd w:id="626"/>
          </w:p>
        </w:tc>
        <w:tc>
          <w:tcPr>
            <w:tcW w:w="3366" w:type="dxa"/>
            <w:shd w:val="clear" w:color="auto" w:fill="FFCCCC"/>
          </w:tcPr>
          <w:p w:rsidR="00982B2B" w:rsidRDefault="00982B2B">
            <w:pPr>
              <w:jc w:val="center"/>
              <w:rPr>
                <w:b/>
                <w:sz w:val="24"/>
                <w:szCs w:val="24"/>
              </w:rPr>
            </w:pPr>
            <w:bookmarkStart w:id="627" w:name="_DV_C239"/>
            <w:r>
              <w:rPr>
                <w:rStyle w:val="DeltaViewDeletion"/>
                <w:b/>
                <w:sz w:val="24"/>
                <w:szCs w:val="24"/>
              </w:rPr>
              <w:t>Percentage of Total Escrowed Securities to be Released</w:t>
            </w:r>
            <w:bookmarkEnd w:id="627"/>
          </w:p>
        </w:tc>
        <w:tc>
          <w:tcPr>
            <w:tcW w:w="3150" w:type="dxa"/>
            <w:shd w:val="clear" w:color="auto" w:fill="FFCCCC"/>
          </w:tcPr>
          <w:p w:rsidR="00982B2B" w:rsidRDefault="00982B2B">
            <w:pPr>
              <w:jc w:val="center"/>
              <w:rPr>
                <w:b/>
                <w:sz w:val="24"/>
                <w:szCs w:val="24"/>
              </w:rPr>
            </w:pPr>
            <w:bookmarkStart w:id="628" w:name="_DV_C240"/>
            <w:r>
              <w:rPr>
                <w:rStyle w:val="DeltaViewDeletion"/>
                <w:b/>
                <w:sz w:val="24"/>
                <w:szCs w:val="24"/>
              </w:rPr>
              <w:t>Total Number of Escrowed Securities to be Released</w:t>
            </w:r>
            <w:bookmarkEnd w:id="628"/>
          </w:p>
        </w:tc>
      </w:tr>
      <w:tr w:rsidR="00EB549B">
        <w:tc>
          <w:tcPr>
            <w:tcW w:w="2952" w:type="dxa"/>
            <w:shd w:val="clear" w:color="auto" w:fill="FFCCCC"/>
          </w:tcPr>
          <w:p w:rsidR="00EB549B" w:rsidRDefault="00EB549B">
            <w:pPr>
              <w:jc w:val="center"/>
              <w:rPr>
                <w:b/>
                <w:sz w:val="24"/>
                <w:szCs w:val="24"/>
              </w:rPr>
            </w:pPr>
            <w:bookmarkStart w:id="629" w:name="_DV_C241"/>
            <w:r>
              <w:rPr>
                <w:rStyle w:val="DeltaViewDeletion"/>
                <w:b/>
                <w:sz w:val="24"/>
                <w:szCs w:val="24"/>
              </w:rPr>
              <w:t>[Insert date of Exchange Bulletin]</w:t>
            </w:r>
            <w:bookmarkEnd w:id="629"/>
          </w:p>
        </w:tc>
        <w:tc>
          <w:tcPr>
            <w:tcW w:w="3366" w:type="dxa"/>
            <w:shd w:val="clear" w:color="auto" w:fill="FFCCCC"/>
          </w:tcPr>
          <w:p w:rsidR="00EB549B" w:rsidRDefault="00EB549B">
            <w:pPr>
              <w:jc w:val="center"/>
              <w:rPr>
                <w:b/>
                <w:sz w:val="24"/>
                <w:szCs w:val="24"/>
              </w:rPr>
            </w:pPr>
            <w:bookmarkStart w:id="630" w:name="_DV_C242"/>
            <w:r>
              <w:rPr>
                <w:rStyle w:val="DeltaViewDeletion"/>
                <w:b/>
                <w:sz w:val="24"/>
                <w:szCs w:val="24"/>
              </w:rPr>
              <w:t>10%</w:t>
            </w:r>
            <w:bookmarkEnd w:id="630"/>
          </w:p>
        </w:tc>
        <w:tc>
          <w:tcPr>
            <w:tcW w:w="3150" w:type="dxa"/>
            <w:shd w:val="clear" w:color="auto" w:fill="FFCCCC"/>
          </w:tcPr>
          <w:p w:rsidR="00EB549B" w:rsidRDefault="00EB549B">
            <w:pPr>
              <w:jc w:val="center"/>
              <w:rPr>
                <w:b/>
                <w:sz w:val="24"/>
                <w:szCs w:val="24"/>
              </w:rPr>
            </w:pPr>
          </w:p>
        </w:tc>
      </w:tr>
      <w:tr w:rsidR="00EB549B">
        <w:tc>
          <w:tcPr>
            <w:tcW w:w="2952" w:type="dxa"/>
            <w:shd w:val="clear" w:color="auto" w:fill="FFCCCC"/>
          </w:tcPr>
          <w:p w:rsidR="00EB549B" w:rsidRDefault="00EB549B">
            <w:pPr>
              <w:jc w:val="center"/>
              <w:rPr>
                <w:b/>
                <w:sz w:val="24"/>
                <w:szCs w:val="24"/>
              </w:rPr>
            </w:pPr>
            <w:bookmarkStart w:id="631" w:name="_DV_C243"/>
            <w:r>
              <w:rPr>
                <w:rStyle w:val="DeltaViewDeletion"/>
                <w:b/>
                <w:sz w:val="24"/>
                <w:szCs w:val="24"/>
              </w:rPr>
              <w:t>[Insert date 6 months following Exchange Bulletin]</w:t>
            </w:r>
            <w:bookmarkEnd w:id="631"/>
          </w:p>
        </w:tc>
        <w:tc>
          <w:tcPr>
            <w:tcW w:w="3366" w:type="dxa"/>
            <w:shd w:val="clear" w:color="auto" w:fill="FFCCCC"/>
          </w:tcPr>
          <w:p w:rsidR="00EB549B" w:rsidRDefault="00EB549B">
            <w:pPr>
              <w:jc w:val="center"/>
              <w:rPr>
                <w:b/>
                <w:sz w:val="24"/>
                <w:szCs w:val="24"/>
              </w:rPr>
            </w:pPr>
            <w:bookmarkStart w:id="632" w:name="_DV_C244"/>
            <w:r>
              <w:rPr>
                <w:rStyle w:val="DeltaViewDeletion"/>
                <w:b/>
                <w:sz w:val="24"/>
                <w:szCs w:val="24"/>
              </w:rPr>
              <w:t>20%</w:t>
            </w:r>
            <w:bookmarkEnd w:id="632"/>
          </w:p>
        </w:tc>
        <w:tc>
          <w:tcPr>
            <w:tcW w:w="3150" w:type="dxa"/>
            <w:shd w:val="clear" w:color="auto" w:fill="FFCCCC"/>
          </w:tcPr>
          <w:p w:rsidR="00EB549B" w:rsidRDefault="00EB549B">
            <w:pPr>
              <w:jc w:val="center"/>
              <w:rPr>
                <w:b/>
                <w:sz w:val="24"/>
                <w:szCs w:val="24"/>
              </w:rPr>
            </w:pPr>
          </w:p>
        </w:tc>
      </w:tr>
      <w:tr w:rsidR="00EB549B">
        <w:tc>
          <w:tcPr>
            <w:tcW w:w="2952" w:type="dxa"/>
            <w:shd w:val="clear" w:color="auto" w:fill="FFCCCC"/>
          </w:tcPr>
          <w:p w:rsidR="00EB549B" w:rsidRDefault="00EB549B">
            <w:pPr>
              <w:jc w:val="center"/>
              <w:rPr>
                <w:b/>
                <w:sz w:val="24"/>
                <w:szCs w:val="24"/>
              </w:rPr>
            </w:pPr>
            <w:bookmarkStart w:id="633" w:name="_DV_C245"/>
            <w:r>
              <w:rPr>
                <w:rStyle w:val="DeltaViewDeletion"/>
                <w:b/>
                <w:sz w:val="24"/>
                <w:szCs w:val="24"/>
              </w:rPr>
              <w:t>[Insert date 12 months following Exchange Bulletin]</w:t>
            </w:r>
            <w:bookmarkEnd w:id="633"/>
          </w:p>
        </w:tc>
        <w:tc>
          <w:tcPr>
            <w:tcW w:w="3366" w:type="dxa"/>
            <w:shd w:val="clear" w:color="auto" w:fill="FFCCCC"/>
          </w:tcPr>
          <w:p w:rsidR="00EB549B" w:rsidRDefault="00EB549B">
            <w:pPr>
              <w:jc w:val="center"/>
              <w:rPr>
                <w:b/>
                <w:sz w:val="24"/>
                <w:szCs w:val="24"/>
              </w:rPr>
            </w:pPr>
            <w:bookmarkStart w:id="634" w:name="_DV_C246"/>
            <w:r>
              <w:rPr>
                <w:rStyle w:val="DeltaViewDeletion"/>
                <w:b/>
                <w:sz w:val="24"/>
                <w:szCs w:val="24"/>
              </w:rPr>
              <w:t>30%</w:t>
            </w:r>
            <w:bookmarkEnd w:id="634"/>
          </w:p>
        </w:tc>
        <w:tc>
          <w:tcPr>
            <w:tcW w:w="3150" w:type="dxa"/>
            <w:shd w:val="clear" w:color="auto" w:fill="FFCCCC"/>
          </w:tcPr>
          <w:p w:rsidR="00EB549B" w:rsidRDefault="00EB549B">
            <w:pPr>
              <w:jc w:val="center"/>
              <w:rPr>
                <w:b/>
                <w:sz w:val="24"/>
                <w:szCs w:val="24"/>
              </w:rPr>
            </w:pPr>
          </w:p>
        </w:tc>
      </w:tr>
      <w:tr w:rsidR="00EB549B">
        <w:tc>
          <w:tcPr>
            <w:tcW w:w="2952" w:type="dxa"/>
            <w:shd w:val="clear" w:color="auto" w:fill="FFCCCC"/>
          </w:tcPr>
          <w:p w:rsidR="00EB549B" w:rsidRDefault="00EB549B">
            <w:pPr>
              <w:jc w:val="center"/>
              <w:rPr>
                <w:b/>
                <w:sz w:val="24"/>
                <w:szCs w:val="24"/>
              </w:rPr>
            </w:pPr>
            <w:bookmarkStart w:id="635" w:name="_DV_C247"/>
            <w:r>
              <w:rPr>
                <w:rStyle w:val="DeltaViewDeletion"/>
                <w:b/>
                <w:sz w:val="24"/>
                <w:szCs w:val="24"/>
              </w:rPr>
              <w:t>[Insert date 18 months following Exchange Bulletin]</w:t>
            </w:r>
            <w:bookmarkEnd w:id="635"/>
          </w:p>
        </w:tc>
        <w:tc>
          <w:tcPr>
            <w:tcW w:w="3366" w:type="dxa"/>
            <w:shd w:val="clear" w:color="auto" w:fill="FFCCCC"/>
          </w:tcPr>
          <w:p w:rsidR="00EB549B" w:rsidRDefault="00EB549B">
            <w:pPr>
              <w:jc w:val="center"/>
              <w:rPr>
                <w:b/>
                <w:sz w:val="24"/>
                <w:szCs w:val="24"/>
              </w:rPr>
            </w:pPr>
            <w:bookmarkStart w:id="636" w:name="_DV_C248"/>
            <w:r>
              <w:rPr>
                <w:rStyle w:val="DeltaViewDeletion"/>
                <w:b/>
                <w:sz w:val="24"/>
                <w:szCs w:val="24"/>
              </w:rPr>
              <w:t>40%</w:t>
            </w:r>
            <w:bookmarkEnd w:id="636"/>
          </w:p>
        </w:tc>
        <w:tc>
          <w:tcPr>
            <w:tcW w:w="3150" w:type="dxa"/>
            <w:shd w:val="clear" w:color="auto" w:fill="FFCCCC"/>
          </w:tcPr>
          <w:p w:rsidR="00EB549B" w:rsidRDefault="00EB549B">
            <w:pPr>
              <w:jc w:val="center"/>
              <w:rPr>
                <w:b/>
                <w:sz w:val="24"/>
                <w:szCs w:val="24"/>
              </w:rPr>
            </w:pPr>
          </w:p>
        </w:tc>
      </w:tr>
      <w:tr w:rsidR="00EB549B">
        <w:tc>
          <w:tcPr>
            <w:tcW w:w="2952" w:type="dxa"/>
            <w:shd w:val="clear" w:color="auto" w:fill="FFCCCC"/>
          </w:tcPr>
          <w:p w:rsidR="00EB549B" w:rsidRDefault="00EB549B">
            <w:pPr>
              <w:jc w:val="center"/>
              <w:rPr>
                <w:b/>
                <w:sz w:val="24"/>
                <w:szCs w:val="24"/>
              </w:rPr>
            </w:pPr>
            <w:bookmarkStart w:id="637" w:name="_DV_C249"/>
            <w:r>
              <w:rPr>
                <w:rStyle w:val="DeltaViewDeletion"/>
                <w:b/>
                <w:sz w:val="24"/>
                <w:szCs w:val="24"/>
              </w:rPr>
              <w:t>TOTAL</w:t>
            </w:r>
            <w:bookmarkEnd w:id="637"/>
          </w:p>
        </w:tc>
        <w:tc>
          <w:tcPr>
            <w:tcW w:w="3366" w:type="dxa"/>
            <w:shd w:val="clear" w:color="auto" w:fill="FFCCCC"/>
          </w:tcPr>
          <w:p w:rsidR="00EB549B" w:rsidRDefault="00EB549B">
            <w:pPr>
              <w:jc w:val="center"/>
              <w:rPr>
                <w:b/>
                <w:sz w:val="24"/>
                <w:szCs w:val="24"/>
              </w:rPr>
            </w:pPr>
            <w:bookmarkStart w:id="638" w:name="_DV_C250"/>
            <w:r>
              <w:rPr>
                <w:rStyle w:val="DeltaViewDeletion"/>
                <w:b/>
                <w:sz w:val="24"/>
                <w:szCs w:val="24"/>
              </w:rPr>
              <w:t>100%</w:t>
            </w:r>
            <w:bookmarkEnd w:id="638"/>
          </w:p>
        </w:tc>
        <w:tc>
          <w:tcPr>
            <w:tcW w:w="3150" w:type="dxa"/>
            <w:shd w:val="clear" w:color="auto" w:fill="FFCCCC"/>
          </w:tcPr>
          <w:p w:rsidR="00EB549B" w:rsidRDefault="00EB549B">
            <w:pPr>
              <w:jc w:val="center"/>
              <w:rPr>
                <w:b/>
                <w:sz w:val="24"/>
                <w:szCs w:val="24"/>
              </w:rPr>
            </w:pPr>
          </w:p>
        </w:tc>
      </w:tr>
    </w:tbl>
    <w:p w:rsidR="00982B2B" w:rsidRDefault="00982B2B">
      <w:pPr>
        <w:jc w:val="both"/>
        <w:rPr>
          <w:b/>
          <w:sz w:val="24"/>
          <w:szCs w:val="24"/>
        </w:rPr>
      </w:pPr>
    </w:p>
    <w:p w:rsidR="00982B2B" w:rsidRDefault="00982B2B">
      <w:pPr>
        <w:jc w:val="both"/>
        <w:rPr>
          <w:b/>
          <w:sz w:val="24"/>
          <w:szCs w:val="24"/>
        </w:rPr>
      </w:pPr>
    </w:p>
    <w:p w:rsidR="00982B2B" w:rsidRDefault="00982B2B">
      <w:pPr>
        <w:pStyle w:val="Title"/>
        <w:ind w:firstLine="0"/>
        <w:jc w:val="left"/>
        <w:rPr>
          <w:szCs w:val="24"/>
        </w:rPr>
      </w:pPr>
      <w:bookmarkStart w:id="639" w:name="_DV_C251"/>
      <w:r>
        <w:rPr>
          <w:rStyle w:val="DeltaViewDeletion"/>
          <w:szCs w:val="24"/>
        </w:rPr>
        <w:br w:type="page"/>
      </w:r>
      <w:r>
        <w:rPr>
          <w:rStyle w:val="DeltaViewDeletion"/>
          <w:szCs w:val="24"/>
        </w:rPr>
        <w:lastRenderedPageBreak/>
        <w:t>SCHEDULE B(4) – TIER 2 SURPLUS SECURITY ESCROW AGREEMENT</w:t>
      </w:r>
      <w:bookmarkEnd w:id="639"/>
    </w:p>
    <w:p w:rsidR="00982B2B" w:rsidRDefault="00982B2B">
      <w:pPr>
        <w:jc w:val="center"/>
        <w:rPr>
          <w:b/>
          <w:sz w:val="24"/>
          <w:szCs w:val="24"/>
        </w:rPr>
      </w:pPr>
    </w:p>
    <w:p w:rsidR="00982B2B" w:rsidRDefault="00982B2B">
      <w:pPr>
        <w:jc w:val="center"/>
        <w:rPr>
          <w:b/>
          <w:sz w:val="24"/>
          <w:szCs w:val="24"/>
        </w:rPr>
      </w:pPr>
      <w:bookmarkStart w:id="640" w:name="_DV_C252"/>
      <w:r>
        <w:rPr>
          <w:rStyle w:val="DeltaViewDeletion"/>
          <w:b/>
          <w:sz w:val="24"/>
          <w:szCs w:val="24"/>
        </w:rPr>
        <w:t>RELEASE OF SECURITIES</w:t>
      </w:r>
      <w:bookmarkEnd w:id="640"/>
    </w:p>
    <w:p w:rsidR="00982B2B" w:rsidRDefault="00982B2B">
      <w:pPr>
        <w:jc w:val="center"/>
        <w:rPr>
          <w:b/>
          <w:sz w:val="24"/>
          <w:szCs w:val="24"/>
        </w:rPr>
      </w:pPr>
    </w:p>
    <w:p w:rsidR="00982B2B" w:rsidRDefault="00982B2B">
      <w:pPr>
        <w:tabs>
          <w:tab w:val="left" w:pos="1710"/>
        </w:tabs>
        <w:rPr>
          <w:b/>
          <w:sz w:val="24"/>
          <w:szCs w:val="24"/>
          <w:u w:val="single"/>
        </w:rPr>
      </w:pPr>
      <w:bookmarkStart w:id="641" w:name="_DV_C253"/>
      <w:r>
        <w:rPr>
          <w:rStyle w:val="DeltaViewDeletion"/>
          <w:b/>
          <w:sz w:val="24"/>
          <w:szCs w:val="24"/>
          <w:u w:val="single"/>
        </w:rPr>
        <w:t>Timed Release</w:t>
      </w:r>
      <w:bookmarkEnd w:id="641"/>
    </w:p>
    <w:p w:rsidR="00982B2B" w:rsidRDefault="00982B2B">
      <w:pPr>
        <w:tabs>
          <w:tab w:val="left" w:pos="171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150"/>
        <w:gridCol w:w="2880"/>
      </w:tblGrid>
      <w:tr w:rsidR="00982B2B">
        <w:tc>
          <w:tcPr>
            <w:tcW w:w="3438" w:type="dxa"/>
            <w:shd w:val="clear" w:color="auto" w:fill="FFCCCC"/>
          </w:tcPr>
          <w:p w:rsidR="00982B2B" w:rsidRDefault="00982B2B">
            <w:pPr>
              <w:pStyle w:val="Heading1"/>
              <w:rPr>
                <w:sz w:val="24"/>
                <w:szCs w:val="24"/>
              </w:rPr>
            </w:pPr>
          </w:p>
          <w:p w:rsidR="00982B2B" w:rsidRDefault="00982B2B">
            <w:pPr>
              <w:pStyle w:val="Heading1"/>
              <w:rPr>
                <w:sz w:val="24"/>
                <w:szCs w:val="24"/>
              </w:rPr>
            </w:pPr>
            <w:bookmarkStart w:id="642" w:name="_DV_C254"/>
            <w:r>
              <w:rPr>
                <w:rStyle w:val="DeltaViewDeletion"/>
                <w:sz w:val="24"/>
                <w:szCs w:val="24"/>
              </w:rPr>
              <w:t>Release Dates</w:t>
            </w:r>
            <w:bookmarkEnd w:id="642"/>
          </w:p>
        </w:tc>
        <w:tc>
          <w:tcPr>
            <w:tcW w:w="3150" w:type="dxa"/>
            <w:shd w:val="clear" w:color="auto" w:fill="FFCCCC"/>
          </w:tcPr>
          <w:p w:rsidR="00982B2B" w:rsidRDefault="00982B2B">
            <w:pPr>
              <w:jc w:val="center"/>
              <w:rPr>
                <w:b/>
                <w:sz w:val="24"/>
                <w:szCs w:val="24"/>
              </w:rPr>
            </w:pPr>
            <w:bookmarkStart w:id="643" w:name="_DV_C255"/>
            <w:r>
              <w:rPr>
                <w:rStyle w:val="DeltaViewDeletion"/>
                <w:b/>
                <w:sz w:val="24"/>
                <w:szCs w:val="24"/>
              </w:rPr>
              <w:t>Percentage of Total Escrowed Securities to be Released</w:t>
            </w:r>
            <w:bookmarkEnd w:id="643"/>
          </w:p>
        </w:tc>
        <w:tc>
          <w:tcPr>
            <w:tcW w:w="2880" w:type="dxa"/>
            <w:shd w:val="clear" w:color="auto" w:fill="FFCCCC"/>
          </w:tcPr>
          <w:p w:rsidR="00982B2B" w:rsidRDefault="00982B2B">
            <w:pPr>
              <w:jc w:val="center"/>
              <w:rPr>
                <w:b/>
                <w:sz w:val="24"/>
                <w:szCs w:val="24"/>
              </w:rPr>
            </w:pPr>
            <w:bookmarkStart w:id="644" w:name="_DV_C256"/>
            <w:r>
              <w:rPr>
                <w:rStyle w:val="DeltaViewDeletion"/>
                <w:b/>
                <w:sz w:val="24"/>
                <w:szCs w:val="24"/>
              </w:rPr>
              <w:t>Total Number of Escrowed Securities to be Released</w:t>
            </w:r>
            <w:bookmarkEnd w:id="644"/>
          </w:p>
        </w:tc>
      </w:tr>
      <w:tr w:rsidR="00EB549B">
        <w:tc>
          <w:tcPr>
            <w:tcW w:w="3438" w:type="dxa"/>
            <w:shd w:val="clear" w:color="auto" w:fill="FFCCCC"/>
          </w:tcPr>
          <w:p w:rsidR="00EB549B" w:rsidRDefault="00EB549B">
            <w:pPr>
              <w:jc w:val="center"/>
              <w:rPr>
                <w:b/>
                <w:sz w:val="24"/>
                <w:szCs w:val="24"/>
              </w:rPr>
            </w:pPr>
            <w:bookmarkStart w:id="645" w:name="_DV_C257"/>
            <w:r>
              <w:rPr>
                <w:rStyle w:val="DeltaViewDeletion"/>
                <w:b/>
                <w:sz w:val="24"/>
                <w:szCs w:val="24"/>
              </w:rPr>
              <w:t>[Insert date of Exchange Bulletin]</w:t>
            </w:r>
            <w:bookmarkEnd w:id="645"/>
          </w:p>
        </w:tc>
        <w:tc>
          <w:tcPr>
            <w:tcW w:w="3150" w:type="dxa"/>
            <w:shd w:val="clear" w:color="auto" w:fill="FFCCCC"/>
          </w:tcPr>
          <w:p w:rsidR="00EB549B" w:rsidRDefault="00EB549B">
            <w:pPr>
              <w:jc w:val="center"/>
              <w:rPr>
                <w:b/>
                <w:sz w:val="24"/>
                <w:szCs w:val="24"/>
              </w:rPr>
            </w:pPr>
            <w:bookmarkStart w:id="646" w:name="_DV_C258"/>
            <w:r>
              <w:rPr>
                <w:rStyle w:val="DeltaViewDeletion"/>
                <w:b/>
                <w:sz w:val="24"/>
                <w:szCs w:val="24"/>
              </w:rPr>
              <w:t>5%</w:t>
            </w:r>
            <w:bookmarkEnd w:id="646"/>
          </w:p>
        </w:tc>
        <w:tc>
          <w:tcPr>
            <w:tcW w:w="2880" w:type="dxa"/>
            <w:shd w:val="clear" w:color="auto" w:fill="FFCCCC"/>
          </w:tcPr>
          <w:p w:rsidR="00EB549B" w:rsidRDefault="00EB549B">
            <w:pPr>
              <w:jc w:val="center"/>
              <w:rPr>
                <w:b/>
                <w:sz w:val="24"/>
                <w:szCs w:val="24"/>
              </w:rPr>
            </w:pPr>
          </w:p>
        </w:tc>
      </w:tr>
      <w:tr w:rsidR="00EB549B">
        <w:tc>
          <w:tcPr>
            <w:tcW w:w="3438" w:type="dxa"/>
            <w:shd w:val="clear" w:color="auto" w:fill="FFCCCC"/>
          </w:tcPr>
          <w:p w:rsidR="00EB549B" w:rsidRDefault="00EB549B">
            <w:pPr>
              <w:jc w:val="center"/>
              <w:rPr>
                <w:b/>
                <w:sz w:val="24"/>
                <w:szCs w:val="24"/>
              </w:rPr>
            </w:pPr>
            <w:bookmarkStart w:id="647" w:name="_DV_C259"/>
            <w:r>
              <w:rPr>
                <w:rStyle w:val="DeltaViewDeletion"/>
                <w:b/>
                <w:sz w:val="24"/>
                <w:szCs w:val="24"/>
              </w:rPr>
              <w:t>[Insert date 6 months following Exchange Bulletin]</w:t>
            </w:r>
            <w:bookmarkEnd w:id="647"/>
          </w:p>
        </w:tc>
        <w:tc>
          <w:tcPr>
            <w:tcW w:w="3150" w:type="dxa"/>
            <w:shd w:val="clear" w:color="auto" w:fill="FFCCCC"/>
          </w:tcPr>
          <w:p w:rsidR="00EB549B" w:rsidRDefault="00EB549B">
            <w:pPr>
              <w:jc w:val="center"/>
              <w:rPr>
                <w:b/>
                <w:sz w:val="24"/>
                <w:szCs w:val="24"/>
              </w:rPr>
            </w:pPr>
            <w:bookmarkStart w:id="648" w:name="_DV_C260"/>
            <w:r>
              <w:rPr>
                <w:rStyle w:val="DeltaViewDeletion"/>
                <w:b/>
                <w:sz w:val="24"/>
                <w:szCs w:val="24"/>
              </w:rPr>
              <w:t>5%</w:t>
            </w:r>
            <w:bookmarkEnd w:id="648"/>
          </w:p>
        </w:tc>
        <w:tc>
          <w:tcPr>
            <w:tcW w:w="2880" w:type="dxa"/>
            <w:shd w:val="clear" w:color="auto" w:fill="FFCCCC"/>
          </w:tcPr>
          <w:p w:rsidR="00EB549B" w:rsidRDefault="00EB549B">
            <w:pPr>
              <w:jc w:val="center"/>
              <w:rPr>
                <w:b/>
                <w:sz w:val="24"/>
                <w:szCs w:val="24"/>
              </w:rPr>
            </w:pPr>
          </w:p>
        </w:tc>
      </w:tr>
      <w:tr w:rsidR="00EB549B">
        <w:tc>
          <w:tcPr>
            <w:tcW w:w="3438" w:type="dxa"/>
            <w:shd w:val="clear" w:color="auto" w:fill="FFCCCC"/>
          </w:tcPr>
          <w:p w:rsidR="00EB549B" w:rsidRDefault="00EB549B">
            <w:pPr>
              <w:jc w:val="center"/>
              <w:rPr>
                <w:b/>
                <w:sz w:val="24"/>
                <w:szCs w:val="24"/>
              </w:rPr>
            </w:pPr>
            <w:bookmarkStart w:id="649" w:name="_DV_C261"/>
            <w:r>
              <w:rPr>
                <w:rStyle w:val="DeltaViewDeletion"/>
                <w:b/>
                <w:sz w:val="24"/>
                <w:szCs w:val="24"/>
              </w:rPr>
              <w:t>[Insert date 12 months following Exchange Bulletin]</w:t>
            </w:r>
            <w:bookmarkEnd w:id="649"/>
          </w:p>
        </w:tc>
        <w:tc>
          <w:tcPr>
            <w:tcW w:w="3150" w:type="dxa"/>
            <w:shd w:val="clear" w:color="auto" w:fill="FFCCCC"/>
          </w:tcPr>
          <w:p w:rsidR="00EB549B" w:rsidRDefault="00EB549B">
            <w:pPr>
              <w:jc w:val="center"/>
              <w:rPr>
                <w:b/>
                <w:sz w:val="24"/>
                <w:szCs w:val="24"/>
              </w:rPr>
            </w:pPr>
            <w:bookmarkStart w:id="650" w:name="_DV_C262"/>
            <w:r>
              <w:rPr>
                <w:rStyle w:val="DeltaViewDeletion"/>
                <w:b/>
                <w:sz w:val="24"/>
                <w:szCs w:val="24"/>
              </w:rPr>
              <w:t>10%</w:t>
            </w:r>
            <w:bookmarkEnd w:id="650"/>
          </w:p>
        </w:tc>
        <w:tc>
          <w:tcPr>
            <w:tcW w:w="2880" w:type="dxa"/>
            <w:shd w:val="clear" w:color="auto" w:fill="FFCCCC"/>
          </w:tcPr>
          <w:p w:rsidR="00EB549B" w:rsidRDefault="00EB549B">
            <w:pPr>
              <w:jc w:val="center"/>
              <w:rPr>
                <w:b/>
                <w:sz w:val="24"/>
                <w:szCs w:val="24"/>
              </w:rPr>
            </w:pPr>
          </w:p>
        </w:tc>
      </w:tr>
      <w:tr w:rsidR="00EB549B">
        <w:tc>
          <w:tcPr>
            <w:tcW w:w="3438" w:type="dxa"/>
            <w:shd w:val="clear" w:color="auto" w:fill="FFCCCC"/>
          </w:tcPr>
          <w:p w:rsidR="00EB549B" w:rsidRDefault="00EB549B">
            <w:pPr>
              <w:jc w:val="center"/>
              <w:rPr>
                <w:b/>
                <w:sz w:val="24"/>
                <w:szCs w:val="24"/>
              </w:rPr>
            </w:pPr>
            <w:bookmarkStart w:id="651" w:name="_DV_C263"/>
            <w:r>
              <w:rPr>
                <w:rStyle w:val="DeltaViewDeletion"/>
                <w:b/>
                <w:sz w:val="24"/>
                <w:szCs w:val="24"/>
              </w:rPr>
              <w:t>[Insert date 18 months following Exchange Bulletin]</w:t>
            </w:r>
            <w:bookmarkEnd w:id="651"/>
          </w:p>
        </w:tc>
        <w:tc>
          <w:tcPr>
            <w:tcW w:w="3150" w:type="dxa"/>
            <w:shd w:val="clear" w:color="auto" w:fill="FFCCCC"/>
          </w:tcPr>
          <w:p w:rsidR="00EB549B" w:rsidRDefault="00EB549B">
            <w:pPr>
              <w:jc w:val="center"/>
              <w:rPr>
                <w:b/>
                <w:sz w:val="24"/>
                <w:szCs w:val="24"/>
              </w:rPr>
            </w:pPr>
            <w:bookmarkStart w:id="652" w:name="_DV_C264"/>
            <w:r>
              <w:rPr>
                <w:rStyle w:val="DeltaViewDeletion"/>
                <w:b/>
                <w:sz w:val="24"/>
                <w:szCs w:val="24"/>
              </w:rPr>
              <w:t>10%</w:t>
            </w:r>
            <w:bookmarkEnd w:id="652"/>
          </w:p>
        </w:tc>
        <w:tc>
          <w:tcPr>
            <w:tcW w:w="2880" w:type="dxa"/>
            <w:shd w:val="clear" w:color="auto" w:fill="FFCCCC"/>
          </w:tcPr>
          <w:p w:rsidR="00EB549B" w:rsidRDefault="00EB549B">
            <w:pPr>
              <w:jc w:val="center"/>
              <w:rPr>
                <w:b/>
                <w:sz w:val="24"/>
                <w:szCs w:val="24"/>
              </w:rPr>
            </w:pPr>
          </w:p>
        </w:tc>
      </w:tr>
      <w:tr w:rsidR="00EB549B">
        <w:tc>
          <w:tcPr>
            <w:tcW w:w="3438" w:type="dxa"/>
            <w:shd w:val="clear" w:color="auto" w:fill="FFCCCC"/>
          </w:tcPr>
          <w:p w:rsidR="00EB549B" w:rsidRDefault="00EB549B">
            <w:pPr>
              <w:jc w:val="center"/>
              <w:rPr>
                <w:b/>
                <w:sz w:val="24"/>
                <w:szCs w:val="24"/>
              </w:rPr>
            </w:pPr>
            <w:bookmarkStart w:id="653" w:name="_DV_C265"/>
            <w:r>
              <w:rPr>
                <w:rStyle w:val="DeltaViewDeletion"/>
                <w:b/>
                <w:sz w:val="24"/>
                <w:szCs w:val="24"/>
              </w:rPr>
              <w:t>[Insert date 24 months following Exchange Bulletin]</w:t>
            </w:r>
            <w:bookmarkEnd w:id="653"/>
          </w:p>
        </w:tc>
        <w:tc>
          <w:tcPr>
            <w:tcW w:w="3150" w:type="dxa"/>
            <w:shd w:val="clear" w:color="auto" w:fill="FFCCCC"/>
          </w:tcPr>
          <w:p w:rsidR="00EB549B" w:rsidRDefault="00EB549B">
            <w:pPr>
              <w:jc w:val="center"/>
              <w:rPr>
                <w:b/>
                <w:sz w:val="24"/>
                <w:szCs w:val="24"/>
              </w:rPr>
            </w:pPr>
            <w:bookmarkStart w:id="654" w:name="_DV_C266"/>
            <w:r>
              <w:rPr>
                <w:rStyle w:val="DeltaViewDeletion"/>
                <w:b/>
                <w:sz w:val="24"/>
                <w:szCs w:val="24"/>
              </w:rPr>
              <w:t>15%</w:t>
            </w:r>
            <w:bookmarkEnd w:id="654"/>
          </w:p>
        </w:tc>
        <w:tc>
          <w:tcPr>
            <w:tcW w:w="2880" w:type="dxa"/>
            <w:shd w:val="clear" w:color="auto" w:fill="FFCCCC"/>
          </w:tcPr>
          <w:p w:rsidR="00EB549B" w:rsidRDefault="00EB549B">
            <w:pPr>
              <w:jc w:val="center"/>
              <w:rPr>
                <w:b/>
                <w:sz w:val="24"/>
                <w:szCs w:val="24"/>
              </w:rPr>
            </w:pPr>
          </w:p>
        </w:tc>
      </w:tr>
      <w:tr w:rsidR="00EB549B">
        <w:tc>
          <w:tcPr>
            <w:tcW w:w="3438" w:type="dxa"/>
            <w:shd w:val="clear" w:color="auto" w:fill="FFCCCC"/>
          </w:tcPr>
          <w:p w:rsidR="00EB549B" w:rsidRDefault="00EB549B">
            <w:pPr>
              <w:jc w:val="center"/>
              <w:rPr>
                <w:b/>
                <w:sz w:val="24"/>
                <w:szCs w:val="24"/>
              </w:rPr>
            </w:pPr>
            <w:bookmarkStart w:id="655" w:name="_DV_C267"/>
            <w:r>
              <w:rPr>
                <w:rStyle w:val="DeltaViewDeletion"/>
                <w:b/>
                <w:sz w:val="24"/>
                <w:szCs w:val="24"/>
              </w:rPr>
              <w:t>[Insert date 30 months following Exchange Bulletin]</w:t>
            </w:r>
            <w:bookmarkEnd w:id="655"/>
          </w:p>
        </w:tc>
        <w:tc>
          <w:tcPr>
            <w:tcW w:w="3150" w:type="dxa"/>
            <w:shd w:val="clear" w:color="auto" w:fill="FFCCCC"/>
          </w:tcPr>
          <w:p w:rsidR="00EB549B" w:rsidRDefault="00EB549B">
            <w:pPr>
              <w:jc w:val="center"/>
              <w:rPr>
                <w:b/>
                <w:sz w:val="24"/>
                <w:szCs w:val="24"/>
              </w:rPr>
            </w:pPr>
            <w:bookmarkStart w:id="656" w:name="_DV_C268"/>
            <w:r>
              <w:rPr>
                <w:rStyle w:val="DeltaViewDeletion"/>
                <w:b/>
                <w:sz w:val="24"/>
                <w:szCs w:val="24"/>
              </w:rPr>
              <w:t>15%</w:t>
            </w:r>
            <w:bookmarkEnd w:id="656"/>
          </w:p>
        </w:tc>
        <w:tc>
          <w:tcPr>
            <w:tcW w:w="2880" w:type="dxa"/>
            <w:shd w:val="clear" w:color="auto" w:fill="FFCCCC"/>
          </w:tcPr>
          <w:p w:rsidR="00EB549B" w:rsidRDefault="00EB549B">
            <w:pPr>
              <w:jc w:val="center"/>
              <w:rPr>
                <w:b/>
                <w:sz w:val="24"/>
                <w:szCs w:val="24"/>
              </w:rPr>
            </w:pPr>
          </w:p>
        </w:tc>
      </w:tr>
      <w:tr w:rsidR="00EB549B">
        <w:tc>
          <w:tcPr>
            <w:tcW w:w="3438" w:type="dxa"/>
            <w:shd w:val="clear" w:color="auto" w:fill="FFCCCC"/>
          </w:tcPr>
          <w:p w:rsidR="00EB549B" w:rsidRDefault="00EB549B">
            <w:pPr>
              <w:jc w:val="center"/>
              <w:rPr>
                <w:b/>
                <w:sz w:val="24"/>
                <w:szCs w:val="24"/>
              </w:rPr>
            </w:pPr>
            <w:bookmarkStart w:id="657" w:name="_DV_C269"/>
            <w:r>
              <w:rPr>
                <w:rStyle w:val="DeltaViewDeletion"/>
                <w:b/>
                <w:sz w:val="24"/>
                <w:szCs w:val="24"/>
              </w:rPr>
              <w:t>[Insert date 36 months following Exchange Bulletin]</w:t>
            </w:r>
            <w:bookmarkEnd w:id="657"/>
          </w:p>
        </w:tc>
        <w:tc>
          <w:tcPr>
            <w:tcW w:w="3150" w:type="dxa"/>
            <w:shd w:val="clear" w:color="auto" w:fill="FFCCCC"/>
          </w:tcPr>
          <w:p w:rsidR="00EB549B" w:rsidRDefault="00EB549B">
            <w:pPr>
              <w:jc w:val="center"/>
              <w:rPr>
                <w:b/>
                <w:sz w:val="24"/>
                <w:szCs w:val="24"/>
              </w:rPr>
            </w:pPr>
            <w:bookmarkStart w:id="658" w:name="_DV_C270"/>
            <w:r>
              <w:rPr>
                <w:rStyle w:val="DeltaViewDeletion"/>
                <w:b/>
                <w:sz w:val="24"/>
                <w:szCs w:val="24"/>
              </w:rPr>
              <w:t>40%</w:t>
            </w:r>
            <w:bookmarkEnd w:id="658"/>
          </w:p>
        </w:tc>
        <w:tc>
          <w:tcPr>
            <w:tcW w:w="2880" w:type="dxa"/>
            <w:shd w:val="clear" w:color="auto" w:fill="FFCCCC"/>
          </w:tcPr>
          <w:p w:rsidR="00EB549B" w:rsidRDefault="00EB549B">
            <w:pPr>
              <w:jc w:val="center"/>
              <w:rPr>
                <w:b/>
                <w:sz w:val="24"/>
                <w:szCs w:val="24"/>
              </w:rPr>
            </w:pPr>
          </w:p>
        </w:tc>
      </w:tr>
      <w:tr w:rsidR="00EB549B">
        <w:tc>
          <w:tcPr>
            <w:tcW w:w="3438" w:type="dxa"/>
            <w:shd w:val="clear" w:color="auto" w:fill="FFCCCC"/>
          </w:tcPr>
          <w:p w:rsidR="00EB549B" w:rsidRDefault="00EB549B">
            <w:pPr>
              <w:jc w:val="center"/>
              <w:rPr>
                <w:b/>
                <w:sz w:val="24"/>
                <w:szCs w:val="24"/>
              </w:rPr>
            </w:pPr>
            <w:bookmarkStart w:id="659" w:name="_DV_C271"/>
            <w:r>
              <w:rPr>
                <w:rStyle w:val="DeltaViewDeletion"/>
                <w:b/>
                <w:sz w:val="24"/>
                <w:szCs w:val="24"/>
              </w:rPr>
              <w:t>TOTAL</w:t>
            </w:r>
            <w:bookmarkEnd w:id="659"/>
          </w:p>
        </w:tc>
        <w:tc>
          <w:tcPr>
            <w:tcW w:w="3150" w:type="dxa"/>
            <w:shd w:val="clear" w:color="auto" w:fill="FFCCCC"/>
          </w:tcPr>
          <w:p w:rsidR="00EB549B" w:rsidRDefault="00EB549B">
            <w:pPr>
              <w:jc w:val="center"/>
              <w:rPr>
                <w:b/>
                <w:sz w:val="24"/>
                <w:szCs w:val="24"/>
              </w:rPr>
            </w:pPr>
            <w:bookmarkStart w:id="660" w:name="_DV_C272"/>
            <w:r>
              <w:rPr>
                <w:rStyle w:val="DeltaViewDeletion"/>
                <w:b/>
                <w:sz w:val="24"/>
                <w:szCs w:val="24"/>
              </w:rPr>
              <w:t>100%</w:t>
            </w:r>
            <w:bookmarkEnd w:id="660"/>
          </w:p>
        </w:tc>
        <w:tc>
          <w:tcPr>
            <w:tcW w:w="2880" w:type="dxa"/>
            <w:shd w:val="clear" w:color="auto" w:fill="FFCCCC"/>
          </w:tcPr>
          <w:p w:rsidR="00EB549B" w:rsidRDefault="00EB549B">
            <w:pPr>
              <w:jc w:val="center"/>
              <w:rPr>
                <w:b/>
                <w:sz w:val="24"/>
                <w:szCs w:val="24"/>
              </w:rPr>
            </w:pPr>
          </w:p>
        </w:tc>
      </w:tr>
    </w:tbl>
    <w:p w:rsidR="000E3DC4" w:rsidRDefault="000E3DC4">
      <w:pPr>
        <w:rPr>
          <w:sz w:val="24"/>
          <w:szCs w:val="24"/>
        </w:rPr>
      </w:pPr>
    </w:p>
    <w:p w:rsidR="00982B2B" w:rsidRDefault="008B6B52">
      <w:pPr>
        <w:pStyle w:val="Title"/>
        <w:ind w:firstLine="0"/>
        <w:rPr>
          <w:rFonts w:ascii="Times New Roman" w:hAnsi="Times New Roman"/>
          <w:szCs w:val="24"/>
        </w:rPr>
      </w:pPr>
      <w:bookmarkStart w:id="661" w:name="_DV_C273"/>
      <w:r>
        <w:rPr>
          <w:rStyle w:val="DeltaViewDeletion"/>
          <w:szCs w:val="24"/>
        </w:rPr>
        <w:br w:type="page"/>
      </w:r>
      <w:bookmarkStart w:id="662" w:name="_DV_M411"/>
      <w:bookmarkEnd w:id="661"/>
      <w:bookmarkEnd w:id="662"/>
      <w:r>
        <w:rPr>
          <w:rFonts w:ascii="Times New Roman" w:hAnsi="Times New Roman"/>
          <w:szCs w:val="24"/>
        </w:rPr>
        <w:lastRenderedPageBreak/>
        <w:t>SCHEDULE</w:t>
      </w:r>
      <w:r w:rsidR="00912A12">
        <w:rPr>
          <w:rFonts w:ascii="Times New Roman" w:hAnsi="Times New Roman"/>
          <w:szCs w:val="24"/>
        </w:rPr>
        <w:t xml:space="preserve"> </w:t>
      </w:r>
      <w:bookmarkStart w:id="663" w:name="_DV_C274"/>
      <w:r>
        <w:rPr>
          <w:rStyle w:val="DeltaViewDeletion"/>
          <w:rFonts w:ascii="Times New Roman" w:hAnsi="Times New Roman"/>
          <w:szCs w:val="24"/>
        </w:rPr>
        <w:t>B(5)</w:t>
      </w:r>
      <w:bookmarkStart w:id="664" w:name="_DV_C275"/>
      <w:bookmarkEnd w:id="663"/>
      <w:r w:rsidR="00912A12">
        <w:rPr>
          <w:rStyle w:val="DeltaViewInsertion"/>
          <w:rFonts w:ascii="Times New Roman" w:hAnsi="Times New Roman"/>
          <w:szCs w:val="24"/>
        </w:rPr>
        <w:t>C</w:t>
      </w:r>
      <w:bookmarkEnd w:id="664"/>
    </w:p>
    <w:p w:rsidR="00237CC4" w:rsidRDefault="00237CC4">
      <w:pPr>
        <w:pStyle w:val="Title"/>
        <w:ind w:firstLine="0"/>
        <w:rPr>
          <w:rFonts w:ascii="Times New Roman" w:hAnsi="Times New Roman"/>
          <w:szCs w:val="24"/>
        </w:rPr>
      </w:pPr>
    </w:p>
    <w:p w:rsidR="008B6B52" w:rsidRDefault="008B6B52">
      <w:pPr>
        <w:pStyle w:val="c59"/>
        <w:tabs>
          <w:tab w:val="left" w:pos="740"/>
        </w:tabs>
        <w:spacing w:after="240" w:line="240" w:lineRule="auto"/>
        <w:rPr>
          <w:rFonts w:ascii="Times New Roman" w:hAnsi="Times New Roman"/>
          <w:szCs w:val="24"/>
          <w:lang w:val="en-CA"/>
        </w:rPr>
      </w:pPr>
      <w:bookmarkStart w:id="665" w:name="_DV_M412"/>
      <w:bookmarkEnd w:id="665"/>
      <w:r>
        <w:rPr>
          <w:rFonts w:ascii="Times New Roman" w:hAnsi="Times New Roman"/>
          <w:b/>
          <w:szCs w:val="24"/>
          <w:lang w:val="en-CA"/>
        </w:rPr>
        <w:t xml:space="preserve">UNDERTAKING OF </w:t>
      </w:r>
      <w:bookmarkStart w:id="666" w:name="_DV_C276"/>
      <w:r>
        <w:rPr>
          <w:rStyle w:val="DeltaViewDeletion"/>
          <w:rFonts w:ascii="Times New Roman" w:hAnsi="Times New Roman"/>
          <w:b/>
          <w:szCs w:val="24"/>
          <w:lang w:val="en-CA"/>
        </w:rPr>
        <w:t>HOLDING COMPANY</w:t>
      </w:r>
      <w:bookmarkStart w:id="667" w:name="_DV_C277"/>
      <w:bookmarkEnd w:id="666"/>
      <w:r>
        <w:rPr>
          <w:rStyle w:val="DeltaViewInsertion"/>
          <w:rFonts w:ascii="Times New Roman" w:hAnsi="Times New Roman"/>
          <w:b/>
          <w:szCs w:val="24"/>
          <w:lang w:val="en-CA"/>
        </w:rPr>
        <w:t>HOLD</w:t>
      </w:r>
      <w:r w:rsidR="00DF721B">
        <w:rPr>
          <w:rStyle w:val="DeltaViewInsertion"/>
          <w:rFonts w:ascii="Times New Roman" w:hAnsi="Times New Roman"/>
          <w:b/>
          <w:szCs w:val="24"/>
          <w:lang w:val="en-CA"/>
        </w:rPr>
        <w:t xml:space="preserve">ER OF ESCROW SECURITIES </w:t>
      </w:r>
      <w:r w:rsidR="00FF4706">
        <w:rPr>
          <w:rStyle w:val="DeltaViewInsertion"/>
          <w:rFonts w:ascii="Times New Roman" w:hAnsi="Times New Roman"/>
          <w:b/>
          <w:szCs w:val="24"/>
          <w:lang w:val="en-CA"/>
        </w:rPr>
        <w:br/>
      </w:r>
      <w:r w:rsidR="00DF721B">
        <w:rPr>
          <w:rStyle w:val="DeltaViewInsertion"/>
          <w:rFonts w:ascii="Times New Roman" w:hAnsi="Times New Roman"/>
          <w:b/>
          <w:szCs w:val="24"/>
          <w:lang w:val="en-CA"/>
        </w:rPr>
        <w:t>THAT IS NOT AN INDIVIDUAL</w:t>
      </w:r>
      <w:bookmarkEnd w:id="667"/>
    </w:p>
    <w:p w:rsidR="00D80AA7" w:rsidRDefault="000604ED">
      <w:pPr>
        <w:pStyle w:val="p31"/>
        <w:tabs>
          <w:tab w:val="left" w:pos="740"/>
          <w:tab w:val="left" w:pos="2920"/>
        </w:tabs>
        <w:spacing w:after="240" w:line="240" w:lineRule="auto"/>
        <w:ind w:left="2923" w:hanging="2923"/>
        <w:rPr>
          <w:rFonts w:ascii="Times New Roman" w:hAnsi="Times New Roman"/>
          <w:b/>
          <w:sz w:val="20"/>
          <w:szCs w:val="24"/>
          <w:lang w:val="en-CA"/>
        </w:rPr>
      </w:pPr>
      <w:bookmarkStart w:id="668" w:name="_DV_M413"/>
      <w:bookmarkEnd w:id="668"/>
      <w:r>
        <w:rPr>
          <w:rFonts w:ascii="Times New Roman" w:hAnsi="Times New Roman"/>
          <w:b/>
          <w:sz w:val="20"/>
          <w:szCs w:val="24"/>
          <w:lang w:val="en-CA"/>
        </w:rPr>
        <w:t>TO:</w:t>
      </w:r>
      <w:r>
        <w:rPr>
          <w:rFonts w:ascii="Times New Roman" w:hAnsi="Times New Roman"/>
          <w:b/>
          <w:sz w:val="20"/>
          <w:szCs w:val="24"/>
          <w:lang w:val="en-CA"/>
        </w:rPr>
        <w:tab/>
      </w:r>
      <w:bookmarkStart w:id="669" w:name="_DV_C278"/>
      <w:r w:rsidR="008B6B52">
        <w:rPr>
          <w:rStyle w:val="DeltaViewDeletion"/>
          <w:rFonts w:ascii="Times New Roman" w:hAnsi="Times New Roman"/>
          <w:b/>
          <w:szCs w:val="24"/>
          <w:lang w:val="en-CA"/>
        </w:rPr>
        <w:t xml:space="preserve">THE </w:t>
      </w:r>
      <w:bookmarkEnd w:id="669"/>
      <w:r w:rsidR="008B6B52">
        <w:rPr>
          <w:rFonts w:ascii="Times New Roman" w:hAnsi="Times New Roman"/>
          <w:b/>
          <w:sz w:val="20"/>
          <w:szCs w:val="24"/>
          <w:lang w:val="en-CA"/>
        </w:rPr>
        <w:t xml:space="preserve">TSX </w:t>
      </w:r>
      <w:bookmarkStart w:id="670" w:name="_DV_C279"/>
      <w:r w:rsidR="008B6B52">
        <w:rPr>
          <w:rStyle w:val="DeltaViewDeletion"/>
          <w:rFonts w:ascii="Times New Roman" w:hAnsi="Times New Roman"/>
          <w:b/>
          <w:szCs w:val="24"/>
          <w:lang w:val="en-CA"/>
        </w:rPr>
        <w:t>VENTURE EXCHANGE</w:t>
      </w:r>
      <w:bookmarkStart w:id="671" w:name="_DV_C280"/>
      <w:bookmarkEnd w:id="670"/>
      <w:r w:rsidR="008B6B52">
        <w:rPr>
          <w:rStyle w:val="DeltaViewInsertion"/>
          <w:rFonts w:ascii="Times New Roman" w:hAnsi="Times New Roman"/>
          <w:b/>
          <w:sz w:val="20"/>
          <w:szCs w:val="24"/>
          <w:lang w:val="en-CA"/>
        </w:rPr>
        <w:t>V</w:t>
      </w:r>
      <w:r>
        <w:rPr>
          <w:rStyle w:val="DeltaViewInsertion"/>
          <w:rFonts w:ascii="Times New Roman" w:hAnsi="Times New Roman"/>
          <w:b/>
          <w:sz w:val="20"/>
          <w:szCs w:val="24"/>
          <w:lang w:val="en-CA"/>
        </w:rPr>
        <w:t>enture Exchange</w:t>
      </w:r>
      <w:bookmarkEnd w:id="671"/>
    </w:p>
    <w:p w:rsidR="00B21958" w:rsidRDefault="00B21958">
      <w:pPr>
        <w:pStyle w:val="p31"/>
        <w:tabs>
          <w:tab w:val="left" w:pos="740"/>
          <w:tab w:val="left" w:pos="2920"/>
        </w:tabs>
        <w:spacing w:after="240" w:line="240" w:lineRule="auto"/>
        <w:ind w:left="2923" w:hanging="2923"/>
        <w:rPr>
          <w:rFonts w:ascii="Times New Roman" w:hAnsi="Times New Roman"/>
          <w:b/>
          <w:sz w:val="20"/>
          <w:szCs w:val="24"/>
          <w:lang w:val="en-CA"/>
        </w:rPr>
      </w:pPr>
      <w:bookmarkStart w:id="672" w:name="_DV_C281"/>
      <w:r>
        <w:rPr>
          <w:rStyle w:val="DeltaViewInsertion"/>
          <w:rFonts w:ascii="Times New Roman" w:hAnsi="Times New Roman"/>
          <w:b/>
          <w:sz w:val="20"/>
          <w:szCs w:val="24"/>
          <w:lang w:val="en-CA"/>
        </w:rPr>
        <w:t>RE:</w:t>
      </w:r>
      <w:r w:rsidR="000604ED">
        <w:rPr>
          <w:rStyle w:val="DeltaViewInsertion"/>
          <w:rFonts w:ascii="Times New Roman" w:hAnsi="Times New Roman"/>
          <w:b/>
          <w:sz w:val="20"/>
          <w:szCs w:val="24"/>
          <w:lang w:val="en-CA"/>
        </w:rPr>
        <w:t xml:space="preserve"> </w:t>
      </w:r>
      <w:r w:rsidR="000604ED">
        <w:rPr>
          <w:rStyle w:val="DeltaViewInsertion"/>
          <w:rFonts w:ascii="Times New Roman" w:hAnsi="Times New Roman"/>
          <w:b/>
          <w:sz w:val="20"/>
          <w:szCs w:val="24"/>
          <w:lang w:val="en-CA"/>
        </w:rPr>
        <w:tab/>
      </w:r>
      <w:bookmarkStart w:id="673" w:name="_DV_C282"/>
      <w:bookmarkEnd w:id="672"/>
      <w:r w:rsidR="00D80AA7">
        <w:rPr>
          <w:rStyle w:val="DeltaViewInsertion"/>
          <w:rFonts w:ascii="Times New Roman" w:hAnsi="Times New Roman"/>
          <w:sz w:val="20"/>
          <w:lang w:val="en-CA"/>
        </w:rPr>
        <w:sym w:font="Wingdings" w:char="F06C"/>
      </w:r>
      <w:bookmarkStart w:id="674" w:name="_DV_C283"/>
      <w:bookmarkEnd w:id="673"/>
      <w:r w:rsidR="00D80AA7">
        <w:rPr>
          <w:rStyle w:val="DeltaViewInsertion"/>
          <w:rFonts w:ascii="Times New Roman" w:hAnsi="Times New Roman"/>
          <w:sz w:val="20"/>
          <w:szCs w:val="24"/>
          <w:lang w:val="en-CA"/>
        </w:rPr>
        <w:t xml:space="preserve"> (the “</w:t>
      </w:r>
      <w:r w:rsidR="00D80AA7">
        <w:rPr>
          <w:rStyle w:val="DeltaViewInsertion"/>
          <w:rFonts w:ascii="Times New Roman" w:hAnsi="Times New Roman"/>
          <w:b/>
          <w:sz w:val="20"/>
          <w:szCs w:val="24"/>
          <w:lang w:val="en-CA"/>
        </w:rPr>
        <w:t>Issuer</w:t>
      </w:r>
      <w:r w:rsidR="00D80AA7">
        <w:rPr>
          <w:rStyle w:val="DeltaViewInsertion"/>
          <w:rFonts w:ascii="Times New Roman" w:hAnsi="Times New Roman"/>
          <w:sz w:val="20"/>
          <w:szCs w:val="24"/>
          <w:lang w:val="en-CA"/>
        </w:rPr>
        <w:t>”)</w:t>
      </w:r>
      <w:bookmarkEnd w:id="674"/>
    </w:p>
    <w:p w:rsidR="008B6B52" w:rsidRDefault="008B6B52">
      <w:pPr>
        <w:pStyle w:val="p62"/>
        <w:tabs>
          <w:tab w:val="clear" w:pos="0"/>
        </w:tabs>
        <w:spacing w:after="240" w:line="240" w:lineRule="auto"/>
        <w:ind w:firstLine="0"/>
        <w:rPr>
          <w:rFonts w:ascii="Times New Roman" w:hAnsi="Times New Roman"/>
          <w:sz w:val="20"/>
          <w:szCs w:val="24"/>
          <w:lang w:val="en-CA"/>
        </w:rPr>
      </w:pPr>
      <w:bookmarkStart w:id="675" w:name="_DV_C284"/>
      <w:r>
        <w:rPr>
          <w:rStyle w:val="DeltaViewDeletion"/>
          <w:rFonts w:ascii="Times New Roman" w:hAnsi="Times New Roman"/>
          <w:b/>
          <w:szCs w:val="24"/>
          <w:lang w:val="en-CA"/>
        </w:rPr>
        <w:sym w:font="Wingdings" w:char="F06C"/>
      </w:r>
      <w:bookmarkStart w:id="676" w:name="_DV_C285"/>
      <w:bookmarkEnd w:id="675"/>
      <w:r>
        <w:rPr>
          <w:rStyle w:val="DeltaViewInsertion"/>
          <w:rFonts w:ascii="Times New Roman" w:hAnsi="Times New Roman"/>
          <w:b/>
          <w:sz w:val="20"/>
          <w:lang w:val="en-CA"/>
        </w:rPr>
        <w:sym w:font="Wingdings" w:char="F06C"/>
      </w:r>
      <w:bookmarkStart w:id="677" w:name="_DV_M414"/>
      <w:bookmarkEnd w:id="676"/>
      <w:bookmarkEnd w:id="677"/>
      <w:r>
        <w:rPr>
          <w:rFonts w:ascii="Times New Roman" w:hAnsi="Times New Roman"/>
          <w:b/>
          <w:sz w:val="20"/>
          <w:szCs w:val="24"/>
          <w:lang w:val="en-CA"/>
        </w:rPr>
        <w:t xml:space="preserve"> </w:t>
      </w:r>
      <w:r>
        <w:rPr>
          <w:rFonts w:ascii="Times New Roman" w:hAnsi="Times New Roman"/>
          <w:sz w:val="20"/>
          <w:szCs w:val="24"/>
          <w:lang w:val="en-CA"/>
        </w:rPr>
        <w:t xml:space="preserve">(the </w:t>
      </w:r>
      <w:bookmarkStart w:id="678" w:name="_DV_C286"/>
      <w:r>
        <w:rPr>
          <w:rStyle w:val="DeltaViewDeletion"/>
          <w:rFonts w:ascii="Times New Roman" w:hAnsi="Times New Roman"/>
          <w:szCs w:val="24"/>
          <w:lang w:val="en-CA"/>
        </w:rPr>
        <w:t>"</w:t>
      </w:r>
      <w:bookmarkStart w:id="679" w:name="_DV_C287"/>
      <w:bookmarkEnd w:id="678"/>
      <w:r w:rsidR="00FC77E2">
        <w:rPr>
          <w:rStyle w:val="DeltaViewInsertion"/>
          <w:rFonts w:ascii="Times New Roman" w:hAnsi="Times New Roman"/>
          <w:sz w:val="20"/>
          <w:szCs w:val="24"/>
          <w:lang w:val="en-CA"/>
        </w:rPr>
        <w:t>“</w:t>
      </w:r>
      <w:bookmarkStart w:id="680" w:name="_DV_M415"/>
      <w:bookmarkEnd w:id="679"/>
      <w:bookmarkEnd w:id="680"/>
      <w:r>
        <w:rPr>
          <w:rFonts w:ascii="Times New Roman" w:hAnsi="Times New Roman"/>
          <w:b/>
          <w:sz w:val="20"/>
          <w:szCs w:val="24"/>
          <w:lang w:val="en-CA"/>
        </w:rPr>
        <w:t>Securityholder</w:t>
      </w:r>
      <w:bookmarkStart w:id="681" w:name="_DV_C288"/>
      <w:r>
        <w:rPr>
          <w:rStyle w:val="DeltaViewDeletion"/>
          <w:rFonts w:ascii="Times New Roman" w:hAnsi="Times New Roman"/>
          <w:szCs w:val="24"/>
          <w:lang w:val="en-CA"/>
        </w:rPr>
        <w:t>"</w:t>
      </w:r>
      <w:bookmarkStart w:id="682" w:name="_DV_C289"/>
      <w:bookmarkEnd w:id="681"/>
      <w:r w:rsidR="00FC77E2">
        <w:rPr>
          <w:rStyle w:val="DeltaViewInsertion"/>
          <w:rFonts w:ascii="Times New Roman" w:hAnsi="Times New Roman"/>
          <w:b/>
          <w:sz w:val="20"/>
          <w:szCs w:val="24"/>
          <w:lang w:val="en-CA"/>
        </w:rPr>
        <w:t>”</w:t>
      </w:r>
      <w:bookmarkStart w:id="683" w:name="_DV_M416"/>
      <w:bookmarkEnd w:id="682"/>
      <w:bookmarkEnd w:id="683"/>
      <w:r>
        <w:rPr>
          <w:rFonts w:ascii="Times New Roman" w:hAnsi="Times New Roman"/>
          <w:sz w:val="20"/>
          <w:szCs w:val="24"/>
          <w:lang w:val="en-CA"/>
        </w:rPr>
        <w:t xml:space="preserve">) has subscribed for and agreed to purchase, </w:t>
      </w:r>
      <w:bookmarkStart w:id="684" w:name="_DV_C290"/>
      <w:r w:rsidR="00B21958">
        <w:rPr>
          <w:rStyle w:val="DeltaViewInsertion"/>
          <w:rFonts w:ascii="Times New Roman" w:hAnsi="Times New Roman"/>
          <w:sz w:val="20"/>
          <w:szCs w:val="24"/>
          <w:lang w:val="en-CA"/>
        </w:rPr>
        <w:t xml:space="preserve">or holds, </w:t>
      </w:r>
      <w:bookmarkStart w:id="685" w:name="_DV_M417"/>
      <w:bookmarkEnd w:id="684"/>
      <w:bookmarkEnd w:id="685"/>
      <w:r>
        <w:rPr>
          <w:rFonts w:ascii="Times New Roman" w:hAnsi="Times New Roman"/>
          <w:sz w:val="20"/>
          <w:szCs w:val="24"/>
          <w:lang w:val="en-CA"/>
        </w:rPr>
        <w:t xml:space="preserve">as principal, </w:t>
      </w:r>
      <w:bookmarkStart w:id="686" w:name="_DV_C291"/>
      <w:r>
        <w:rPr>
          <w:rStyle w:val="DeltaViewDeletion"/>
          <w:rFonts w:ascii="Times New Roman" w:hAnsi="Times New Roman"/>
          <w:szCs w:val="24"/>
          <w:lang w:val="en-CA"/>
        </w:rPr>
        <w:sym w:font="Wingdings" w:char="F06C"/>
      </w:r>
      <w:bookmarkStart w:id="687" w:name="_DV_C292"/>
      <w:bookmarkEnd w:id="686"/>
      <w:r>
        <w:rPr>
          <w:rStyle w:val="DeltaViewInsertion"/>
          <w:rFonts w:ascii="Times New Roman" w:hAnsi="Times New Roman"/>
          <w:sz w:val="20"/>
          <w:lang w:val="en-CA"/>
        </w:rPr>
        <w:sym w:font="Wingdings" w:char="F06C"/>
      </w:r>
      <w:bookmarkStart w:id="688" w:name="_DV_M418"/>
      <w:bookmarkEnd w:id="687"/>
      <w:bookmarkEnd w:id="688"/>
      <w:r>
        <w:rPr>
          <w:rFonts w:ascii="Times New Roman" w:hAnsi="Times New Roman"/>
          <w:sz w:val="20"/>
          <w:szCs w:val="24"/>
          <w:lang w:val="en-CA"/>
        </w:rPr>
        <w:t xml:space="preserve"> Common Shares of </w:t>
      </w:r>
      <w:bookmarkStart w:id="689" w:name="_DV_C293"/>
      <w:r>
        <w:rPr>
          <w:rStyle w:val="DeltaViewDeletion"/>
          <w:rFonts w:ascii="Times New Roman" w:hAnsi="Times New Roman"/>
          <w:szCs w:val="24"/>
          <w:lang w:val="en-CA"/>
        </w:rPr>
        <w:sym w:font="Wingdings" w:char="F06C"/>
      </w:r>
      <w:bookmarkStart w:id="690" w:name="_DV_C294"/>
      <w:bookmarkEnd w:id="689"/>
      <w:r w:rsidR="00D80AA7">
        <w:rPr>
          <w:rStyle w:val="DeltaViewInsertion"/>
          <w:rFonts w:ascii="Times New Roman" w:hAnsi="Times New Roman"/>
          <w:sz w:val="20"/>
          <w:szCs w:val="24"/>
          <w:lang w:val="en-CA"/>
        </w:rPr>
        <w:t>the Issuer</w:t>
      </w:r>
      <w:bookmarkStart w:id="691" w:name="_DV_M419"/>
      <w:bookmarkEnd w:id="690"/>
      <w:bookmarkEnd w:id="691"/>
      <w:r w:rsidR="00B21958">
        <w:rPr>
          <w:rFonts w:ascii="Times New Roman" w:hAnsi="Times New Roman"/>
          <w:sz w:val="20"/>
          <w:szCs w:val="24"/>
          <w:lang w:val="en-CA"/>
        </w:rPr>
        <w:t xml:space="preserve"> </w:t>
      </w:r>
      <w:r>
        <w:rPr>
          <w:rFonts w:ascii="Times New Roman" w:hAnsi="Times New Roman"/>
          <w:sz w:val="20"/>
          <w:szCs w:val="24"/>
          <w:lang w:val="en-CA"/>
        </w:rPr>
        <w:t xml:space="preserve">(the </w:t>
      </w:r>
      <w:bookmarkStart w:id="692" w:name="_DV_C295"/>
      <w:r>
        <w:rPr>
          <w:rStyle w:val="DeltaViewDeletion"/>
          <w:rFonts w:ascii="Times New Roman" w:hAnsi="Times New Roman"/>
          <w:szCs w:val="24"/>
          <w:lang w:val="en-CA"/>
        </w:rPr>
        <w:t>"Escrowed</w:t>
      </w:r>
      <w:bookmarkStart w:id="693" w:name="_DV_C296"/>
      <w:bookmarkEnd w:id="692"/>
      <w:r w:rsidR="00FC77E2">
        <w:rPr>
          <w:rStyle w:val="DeltaViewInsertion"/>
          <w:rFonts w:ascii="Times New Roman" w:hAnsi="Times New Roman"/>
          <w:sz w:val="20"/>
          <w:szCs w:val="24"/>
          <w:lang w:val="en-CA"/>
        </w:rPr>
        <w:t>“</w:t>
      </w:r>
      <w:r w:rsidR="00FC77E2">
        <w:rPr>
          <w:rStyle w:val="DeltaViewInsertion"/>
          <w:rFonts w:ascii="Times New Roman" w:hAnsi="Times New Roman"/>
          <w:b/>
          <w:sz w:val="20"/>
          <w:szCs w:val="24"/>
          <w:lang w:val="en-CA"/>
        </w:rPr>
        <w:t>Escrow</w:t>
      </w:r>
      <w:bookmarkStart w:id="694" w:name="_DV_M420"/>
      <w:bookmarkEnd w:id="693"/>
      <w:bookmarkEnd w:id="694"/>
      <w:r w:rsidR="00FC77E2">
        <w:rPr>
          <w:rFonts w:ascii="Times New Roman" w:hAnsi="Times New Roman"/>
          <w:b/>
          <w:sz w:val="20"/>
          <w:szCs w:val="24"/>
          <w:lang w:val="en-CA"/>
        </w:rPr>
        <w:t xml:space="preserve"> S</w:t>
      </w:r>
      <w:r w:rsidR="009F32DD">
        <w:rPr>
          <w:rFonts w:ascii="Times New Roman" w:hAnsi="Times New Roman"/>
          <w:b/>
          <w:sz w:val="20"/>
          <w:szCs w:val="24"/>
          <w:lang w:val="en-CA"/>
        </w:rPr>
        <w:t>ecur</w:t>
      </w:r>
      <w:r>
        <w:rPr>
          <w:rFonts w:ascii="Times New Roman" w:hAnsi="Times New Roman"/>
          <w:b/>
          <w:sz w:val="20"/>
          <w:szCs w:val="24"/>
          <w:lang w:val="en-CA"/>
        </w:rPr>
        <w:t>ities</w:t>
      </w:r>
      <w:bookmarkStart w:id="695" w:name="_DV_C297"/>
      <w:r>
        <w:rPr>
          <w:rStyle w:val="DeltaViewDeletion"/>
          <w:rFonts w:ascii="Times New Roman" w:hAnsi="Times New Roman"/>
          <w:szCs w:val="24"/>
          <w:lang w:val="en-CA"/>
        </w:rPr>
        <w:t>"</w:t>
      </w:r>
      <w:bookmarkStart w:id="696" w:name="_DV_C298"/>
      <w:bookmarkEnd w:id="695"/>
      <w:r w:rsidR="00FC77E2">
        <w:rPr>
          <w:rStyle w:val="DeltaViewInsertion"/>
          <w:rFonts w:ascii="Times New Roman" w:hAnsi="Times New Roman"/>
          <w:b/>
          <w:sz w:val="20"/>
          <w:szCs w:val="24"/>
          <w:lang w:val="en-CA"/>
        </w:rPr>
        <w:t>”</w:t>
      </w:r>
      <w:bookmarkStart w:id="697" w:name="_DV_M421"/>
      <w:bookmarkEnd w:id="696"/>
      <w:bookmarkEnd w:id="697"/>
      <w:r>
        <w:rPr>
          <w:rFonts w:ascii="Times New Roman" w:hAnsi="Times New Roman"/>
          <w:sz w:val="20"/>
          <w:szCs w:val="24"/>
          <w:lang w:val="en-CA"/>
        </w:rPr>
        <w:t>).</w:t>
      </w:r>
      <w:r>
        <w:rPr>
          <w:rFonts w:ascii="Times New Roman" w:hAnsi="Times New Roman"/>
          <w:szCs w:val="24"/>
          <w:lang w:val="en-CA"/>
        </w:rPr>
        <w:t xml:space="preserve"> </w:t>
      </w:r>
      <w:bookmarkStart w:id="698" w:name="_DV_M422"/>
      <w:bookmarkEnd w:id="698"/>
      <w:r>
        <w:rPr>
          <w:rFonts w:ascii="Times New Roman" w:hAnsi="Times New Roman"/>
          <w:sz w:val="20"/>
          <w:szCs w:val="24"/>
          <w:lang w:val="en-CA"/>
        </w:rPr>
        <w:t xml:space="preserve"> The </w:t>
      </w:r>
      <w:bookmarkStart w:id="699" w:name="_DV_C299"/>
      <w:r>
        <w:rPr>
          <w:rStyle w:val="DeltaViewDeletion"/>
          <w:rFonts w:ascii="Times New Roman" w:hAnsi="Times New Roman"/>
          <w:szCs w:val="24"/>
          <w:lang w:val="en-CA"/>
        </w:rPr>
        <w:t>Escrowed</w:t>
      </w:r>
      <w:bookmarkStart w:id="700" w:name="_DV_C300"/>
      <w:bookmarkEnd w:id="699"/>
      <w:r w:rsidR="0015121B">
        <w:rPr>
          <w:rStyle w:val="DeltaViewInsertion"/>
          <w:rFonts w:ascii="Times New Roman" w:hAnsi="Times New Roman"/>
          <w:sz w:val="20"/>
          <w:szCs w:val="24"/>
          <w:lang w:val="en-CA"/>
        </w:rPr>
        <w:t>Escrow</w:t>
      </w:r>
      <w:bookmarkStart w:id="701" w:name="_DV_M423"/>
      <w:bookmarkEnd w:id="700"/>
      <w:bookmarkEnd w:id="701"/>
      <w:r w:rsidR="0015121B">
        <w:rPr>
          <w:rFonts w:ascii="Times New Roman" w:hAnsi="Times New Roman"/>
          <w:sz w:val="20"/>
          <w:szCs w:val="24"/>
          <w:lang w:val="en-CA"/>
        </w:rPr>
        <w:t xml:space="preserve"> S</w:t>
      </w:r>
      <w:r w:rsidR="009F32DD">
        <w:rPr>
          <w:rFonts w:ascii="Times New Roman" w:hAnsi="Times New Roman"/>
          <w:sz w:val="20"/>
          <w:szCs w:val="24"/>
          <w:lang w:val="en-CA"/>
        </w:rPr>
        <w:t>ecur</w:t>
      </w:r>
      <w:r>
        <w:rPr>
          <w:rFonts w:ascii="Times New Roman" w:hAnsi="Times New Roman"/>
          <w:sz w:val="20"/>
          <w:szCs w:val="24"/>
          <w:lang w:val="en-CA"/>
        </w:rPr>
        <w:t>ities will be held in escrow as detailed in the escrow agreement entered into between</w:t>
      </w:r>
      <w:r w:rsidR="00D80AA7">
        <w:rPr>
          <w:rFonts w:ascii="Times New Roman" w:hAnsi="Times New Roman"/>
          <w:sz w:val="20"/>
          <w:szCs w:val="24"/>
          <w:lang w:val="en-CA"/>
        </w:rPr>
        <w:t xml:space="preserve"> </w:t>
      </w:r>
      <w:bookmarkStart w:id="702" w:name="_DV_C301"/>
      <w:r>
        <w:rPr>
          <w:rStyle w:val="DeltaViewDeletion"/>
          <w:rFonts w:ascii="Times New Roman" w:hAnsi="Times New Roman"/>
          <w:szCs w:val="24"/>
          <w:lang w:val="en-CA"/>
        </w:rPr>
        <w:sym w:font="Wingdings" w:char="F06C"/>
      </w:r>
      <w:bookmarkStart w:id="703" w:name="_DV_C302"/>
      <w:bookmarkEnd w:id="702"/>
      <w:r>
        <w:rPr>
          <w:rStyle w:val="DeltaViewDeletion"/>
          <w:rFonts w:ascii="Times New Roman" w:hAnsi="Times New Roman"/>
          <w:szCs w:val="24"/>
          <w:lang w:val="en-CA"/>
        </w:rPr>
        <w:t xml:space="preserve"> (</w:t>
      </w:r>
      <w:bookmarkStart w:id="704" w:name="_DV_M424"/>
      <w:bookmarkEnd w:id="703"/>
      <w:bookmarkEnd w:id="704"/>
      <w:r w:rsidR="00D80AA7">
        <w:rPr>
          <w:rFonts w:ascii="Times New Roman" w:hAnsi="Times New Roman"/>
          <w:sz w:val="20"/>
          <w:szCs w:val="24"/>
          <w:lang w:val="en-CA"/>
        </w:rPr>
        <w:t xml:space="preserve">the </w:t>
      </w:r>
      <w:bookmarkStart w:id="705" w:name="_DV_C303"/>
      <w:r w:rsidR="00AC2206">
        <w:rPr>
          <w:rStyle w:val="DeltaViewDeletion"/>
          <w:rFonts w:ascii="Times New Roman" w:hAnsi="Times New Roman"/>
          <w:szCs w:val="24"/>
          <w:lang w:val="en-CA"/>
        </w:rPr>
        <w:t>“</w:t>
      </w:r>
      <w:bookmarkStart w:id="706" w:name="_DV_M425"/>
      <w:bookmarkEnd w:id="705"/>
      <w:bookmarkEnd w:id="706"/>
      <w:r w:rsidR="00D80AA7">
        <w:rPr>
          <w:rFonts w:ascii="Times New Roman" w:hAnsi="Times New Roman"/>
          <w:sz w:val="20"/>
          <w:szCs w:val="24"/>
          <w:lang w:val="en-CA"/>
        </w:rPr>
        <w:t>Issuer</w:t>
      </w:r>
      <w:bookmarkStart w:id="707" w:name="_DV_C304"/>
      <w:r w:rsidR="00AC2206">
        <w:rPr>
          <w:rStyle w:val="DeltaViewDeletion"/>
          <w:rFonts w:ascii="Times New Roman" w:hAnsi="Times New Roman"/>
          <w:szCs w:val="24"/>
          <w:lang w:val="en-CA"/>
        </w:rPr>
        <w:t>”</w:t>
      </w:r>
      <w:r>
        <w:rPr>
          <w:rStyle w:val="DeltaViewDeletion"/>
          <w:rFonts w:ascii="Times New Roman" w:hAnsi="Times New Roman"/>
          <w:szCs w:val="24"/>
          <w:lang w:val="en-CA"/>
        </w:rPr>
        <w:t>)</w:t>
      </w:r>
      <w:bookmarkStart w:id="708" w:name="_DV_M426"/>
      <w:bookmarkEnd w:id="707"/>
      <w:bookmarkEnd w:id="708"/>
      <w:r>
        <w:rPr>
          <w:rFonts w:ascii="Times New Roman" w:hAnsi="Times New Roman"/>
          <w:sz w:val="20"/>
          <w:szCs w:val="24"/>
          <w:lang w:val="en-CA"/>
        </w:rPr>
        <w:t xml:space="preserve">, </w:t>
      </w:r>
      <w:bookmarkStart w:id="709" w:name="_DV_C305"/>
      <w:r>
        <w:rPr>
          <w:rStyle w:val="DeltaViewDeletion"/>
          <w:rFonts w:ascii="Times New Roman" w:hAnsi="Times New Roman"/>
          <w:szCs w:val="24"/>
          <w:lang w:val="en-CA"/>
        </w:rPr>
        <w:sym w:font="Wingdings" w:char="F06C"/>
      </w:r>
      <w:bookmarkStart w:id="710" w:name="_DV_C306"/>
      <w:bookmarkEnd w:id="709"/>
      <w:r>
        <w:rPr>
          <w:rStyle w:val="DeltaViewInsertion"/>
          <w:rFonts w:ascii="Times New Roman" w:hAnsi="Times New Roman"/>
          <w:sz w:val="20"/>
          <w:lang w:val="en-CA"/>
        </w:rPr>
        <w:sym w:font="Wingdings" w:char="F06C"/>
      </w:r>
      <w:bookmarkStart w:id="711" w:name="_DV_C307"/>
      <w:bookmarkEnd w:id="710"/>
      <w:r>
        <w:rPr>
          <w:rStyle w:val="DeltaViewInsertion"/>
          <w:rFonts w:ascii="Times New Roman" w:hAnsi="Times New Roman"/>
          <w:sz w:val="20"/>
          <w:szCs w:val="24"/>
          <w:lang w:val="en-CA"/>
        </w:rPr>
        <w:t xml:space="preserve"> </w:t>
      </w:r>
      <w:r w:rsidR="00D80AA7">
        <w:rPr>
          <w:rStyle w:val="DeltaViewInsertion"/>
          <w:rFonts w:ascii="Times New Roman" w:hAnsi="Times New Roman"/>
          <w:sz w:val="20"/>
          <w:szCs w:val="24"/>
          <w:lang w:val="en-CA"/>
        </w:rPr>
        <w:t>(the “</w:t>
      </w:r>
      <w:r w:rsidR="00D80AA7">
        <w:rPr>
          <w:rStyle w:val="DeltaViewInsertion"/>
          <w:rFonts w:ascii="Times New Roman" w:hAnsi="Times New Roman"/>
          <w:b/>
          <w:sz w:val="20"/>
          <w:szCs w:val="24"/>
          <w:lang w:val="en-CA"/>
        </w:rPr>
        <w:t>Escrow Agent</w:t>
      </w:r>
      <w:r w:rsidR="00D80AA7">
        <w:rPr>
          <w:rStyle w:val="DeltaViewInsertion"/>
          <w:rFonts w:ascii="Times New Roman" w:hAnsi="Times New Roman"/>
          <w:sz w:val="20"/>
          <w:szCs w:val="24"/>
          <w:lang w:val="en-CA"/>
        </w:rPr>
        <w:t>”)</w:t>
      </w:r>
      <w:bookmarkStart w:id="712" w:name="_DV_M427"/>
      <w:bookmarkEnd w:id="711"/>
      <w:bookmarkEnd w:id="712"/>
      <w:r w:rsidR="00D80AA7">
        <w:rPr>
          <w:rFonts w:ascii="Times New Roman" w:hAnsi="Times New Roman"/>
          <w:sz w:val="20"/>
          <w:szCs w:val="24"/>
          <w:lang w:val="en-CA"/>
        </w:rPr>
        <w:t xml:space="preserve"> </w:t>
      </w:r>
      <w:r>
        <w:rPr>
          <w:rFonts w:ascii="Times New Roman" w:hAnsi="Times New Roman"/>
          <w:sz w:val="20"/>
          <w:szCs w:val="24"/>
          <w:lang w:val="en-CA"/>
        </w:rPr>
        <w:t>and the Securityholder.</w:t>
      </w:r>
    </w:p>
    <w:p w:rsidR="008B6B52" w:rsidRDefault="008B6B52">
      <w:pPr>
        <w:pStyle w:val="p62"/>
        <w:tabs>
          <w:tab w:val="clear" w:pos="0"/>
        </w:tabs>
        <w:spacing w:after="240" w:line="240" w:lineRule="auto"/>
        <w:ind w:firstLine="0"/>
        <w:rPr>
          <w:rFonts w:ascii="Times New Roman" w:hAnsi="Times New Roman"/>
          <w:sz w:val="20"/>
          <w:szCs w:val="24"/>
          <w:lang w:val="en-CA"/>
        </w:rPr>
      </w:pPr>
      <w:bookmarkStart w:id="713" w:name="_DV_M428"/>
      <w:bookmarkEnd w:id="713"/>
      <w:r>
        <w:rPr>
          <w:rFonts w:ascii="Times New Roman" w:hAnsi="Times New Roman"/>
          <w:sz w:val="20"/>
          <w:szCs w:val="24"/>
          <w:lang w:val="en-CA"/>
        </w:rPr>
        <w:t xml:space="preserve">The undersigned </w:t>
      </w:r>
      <w:r w:rsidR="003A1821">
        <w:rPr>
          <w:rFonts w:ascii="Times New Roman" w:hAnsi="Times New Roman"/>
          <w:sz w:val="20"/>
          <w:szCs w:val="24"/>
          <w:lang w:val="en-CA"/>
        </w:rPr>
        <w:t xml:space="preserve">Securityholder </w:t>
      </w:r>
      <w:r>
        <w:rPr>
          <w:rFonts w:ascii="Times New Roman" w:hAnsi="Times New Roman"/>
          <w:sz w:val="20"/>
          <w:szCs w:val="24"/>
          <w:lang w:val="en-CA"/>
        </w:rPr>
        <w:t>undertakes that,</w:t>
      </w:r>
      <w:bookmarkStart w:id="714" w:name="_DV_C308"/>
      <w:r w:rsidR="00075241">
        <w:rPr>
          <w:rStyle w:val="DeltaViewInsertion"/>
          <w:rFonts w:ascii="Times New Roman" w:hAnsi="Times New Roman"/>
          <w:sz w:val="20"/>
          <w:szCs w:val="24"/>
          <w:lang w:val="en-CA"/>
        </w:rPr>
        <w:t xml:space="preserve"> so long as any Escrow</w:t>
      </w:r>
      <w:bookmarkStart w:id="715" w:name="_DV_X318"/>
      <w:bookmarkStart w:id="716" w:name="_DV_C309"/>
      <w:bookmarkEnd w:id="714"/>
      <w:r w:rsidR="00075241">
        <w:rPr>
          <w:rStyle w:val="DeltaViewMoveDestination"/>
          <w:rFonts w:ascii="Times New Roman" w:hAnsi="Times New Roman"/>
          <w:sz w:val="20"/>
          <w:szCs w:val="24"/>
          <w:lang w:val="en-CA"/>
        </w:rPr>
        <w:t xml:space="preserve"> Securities remain held or are required to be held in escrow</w:t>
      </w:r>
      <w:bookmarkStart w:id="717" w:name="_DV_C310"/>
      <w:bookmarkEnd w:id="715"/>
      <w:bookmarkEnd w:id="716"/>
      <w:r w:rsidR="00075241">
        <w:rPr>
          <w:rStyle w:val="DeltaViewInsertion"/>
          <w:rFonts w:ascii="Times New Roman" w:hAnsi="Times New Roman"/>
          <w:sz w:val="20"/>
          <w:szCs w:val="24"/>
          <w:lang w:val="en-CA"/>
        </w:rPr>
        <w:t>,</w:t>
      </w:r>
      <w:bookmarkStart w:id="718" w:name="_DV_M429"/>
      <w:bookmarkEnd w:id="717"/>
      <w:bookmarkEnd w:id="718"/>
      <w:r>
        <w:rPr>
          <w:rFonts w:ascii="Times New Roman" w:hAnsi="Times New Roman"/>
          <w:sz w:val="20"/>
          <w:szCs w:val="24"/>
          <w:lang w:val="en-CA"/>
        </w:rPr>
        <w:t xml:space="preserve"> to the extent reasonably possible, it will not permit or authorize </w:t>
      </w:r>
      <w:bookmarkStart w:id="719" w:name="_DV_C311"/>
      <w:r w:rsidR="00075241">
        <w:rPr>
          <w:rStyle w:val="DeltaViewInsertion"/>
          <w:rFonts w:ascii="Times New Roman" w:hAnsi="Times New Roman"/>
          <w:sz w:val="20"/>
          <w:szCs w:val="24"/>
          <w:lang w:val="en-CA"/>
        </w:rPr>
        <w:t xml:space="preserve">any of </w:t>
      </w:r>
      <w:bookmarkStart w:id="720" w:name="_DV_M430"/>
      <w:bookmarkEnd w:id="719"/>
      <w:bookmarkEnd w:id="720"/>
      <w:r>
        <w:rPr>
          <w:rFonts w:ascii="Times New Roman" w:hAnsi="Times New Roman"/>
          <w:sz w:val="20"/>
          <w:szCs w:val="24"/>
          <w:lang w:val="en-CA"/>
        </w:rPr>
        <w:t xml:space="preserve">its securities to be issued or transferred, nor will it otherwise </w:t>
      </w:r>
      <w:bookmarkStart w:id="721" w:name="_DV_C312"/>
      <w:r w:rsidR="000F2ABE">
        <w:rPr>
          <w:rStyle w:val="DeltaViewInsertion"/>
          <w:rFonts w:ascii="Times New Roman" w:hAnsi="Times New Roman"/>
          <w:sz w:val="20"/>
          <w:szCs w:val="24"/>
          <w:lang w:val="en-CA"/>
        </w:rPr>
        <w:t xml:space="preserve">permit or </w:t>
      </w:r>
      <w:bookmarkStart w:id="722" w:name="_DV_M431"/>
      <w:bookmarkEnd w:id="721"/>
      <w:bookmarkEnd w:id="722"/>
      <w:r>
        <w:rPr>
          <w:rFonts w:ascii="Times New Roman" w:hAnsi="Times New Roman"/>
          <w:sz w:val="20"/>
          <w:szCs w:val="24"/>
          <w:lang w:val="en-CA"/>
        </w:rPr>
        <w:t xml:space="preserve">authorize </w:t>
      </w:r>
      <w:bookmarkStart w:id="723" w:name="_DV_C313"/>
      <w:r w:rsidR="00436F59">
        <w:rPr>
          <w:rStyle w:val="DeltaViewInsertion"/>
          <w:rFonts w:ascii="Times New Roman" w:hAnsi="Times New Roman"/>
          <w:sz w:val="20"/>
          <w:szCs w:val="24"/>
          <w:lang w:val="en-CA"/>
        </w:rPr>
        <w:t xml:space="preserve">or carry out </w:t>
      </w:r>
      <w:bookmarkStart w:id="724" w:name="_DV_M432"/>
      <w:bookmarkEnd w:id="723"/>
      <w:bookmarkEnd w:id="724"/>
      <w:r>
        <w:rPr>
          <w:rFonts w:ascii="Times New Roman" w:hAnsi="Times New Roman"/>
          <w:sz w:val="20"/>
          <w:szCs w:val="24"/>
          <w:lang w:val="en-CA"/>
        </w:rPr>
        <w:t xml:space="preserve">any transaction </w:t>
      </w:r>
      <w:bookmarkStart w:id="725" w:name="_DV_C314"/>
      <w:r>
        <w:rPr>
          <w:rStyle w:val="DeltaViewDeletion"/>
          <w:rFonts w:ascii="Times New Roman" w:hAnsi="Times New Roman"/>
          <w:szCs w:val="24"/>
          <w:lang w:val="en-CA"/>
        </w:rPr>
        <w:t xml:space="preserve">involving any of its securities </w:t>
      </w:r>
      <w:bookmarkStart w:id="726" w:name="_DV_M433"/>
      <w:bookmarkEnd w:id="725"/>
      <w:bookmarkEnd w:id="726"/>
      <w:r>
        <w:rPr>
          <w:rFonts w:ascii="Times New Roman" w:hAnsi="Times New Roman"/>
          <w:sz w:val="20"/>
          <w:szCs w:val="24"/>
          <w:lang w:val="en-CA"/>
        </w:rPr>
        <w:t>that could reasonably result in a change of its control</w:t>
      </w:r>
      <w:bookmarkStart w:id="727" w:name="_DV_C315"/>
      <w:r w:rsidR="002E0C7B">
        <w:rPr>
          <w:rStyle w:val="DeltaViewInsertion"/>
          <w:rFonts w:ascii="Times New Roman" w:hAnsi="Times New Roman"/>
          <w:sz w:val="20"/>
          <w:szCs w:val="24"/>
          <w:lang w:val="en-CA"/>
        </w:rPr>
        <w:t>,</w:t>
      </w:r>
      <w:bookmarkStart w:id="728" w:name="_DV_M434"/>
      <w:bookmarkEnd w:id="727"/>
      <w:bookmarkEnd w:id="728"/>
      <w:r>
        <w:rPr>
          <w:rFonts w:ascii="Times New Roman" w:hAnsi="Times New Roman"/>
          <w:sz w:val="20"/>
          <w:szCs w:val="24"/>
          <w:lang w:val="en-CA"/>
        </w:rPr>
        <w:t xml:space="preserve"> without the prior </w:t>
      </w:r>
      <w:bookmarkStart w:id="729" w:name="_DV_C316"/>
      <w:r w:rsidR="00075241">
        <w:rPr>
          <w:rStyle w:val="DeltaViewInsertion"/>
          <w:rFonts w:ascii="Times New Roman" w:hAnsi="Times New Roman"/>
          <w:sz w:val="20"/>
          <w:szCs w:val="24"/>
          <w:lang w:val="en-CA"/>
        </w:rPr>
        <w:t xml:space="preserve">written </w:t>
      </w:r>
      <w:bookmarkStart w:id="730" w:name="_DV_M435"/>
      <w:bookmarkEnd w:id="729"/>
      <w:bookmarkEnd w:id="730"/>
      <w:r>
        <w:rPr>
          <w:rFonts w:ascii="Times New Roman" w:hAnsi="Times New Roman"/>
          <w:sz w:val="20"/>
          <w:szCs w:val="24"/>
          <w:lang w:val="en-CA"/>
        </w:rPr>
        <w:t>cons</w:t>
      </w:r>
      <w:r w:rsidR="00075241">
        <w:rPr>
          <w:rFonts w:ascii="Times New Roman" w:hAnsi="Times New Roman"/>
          <w:sz w:val="20"/>
          <w:szCs w:val="24"/>
          <w:lang w:val="en-CA"/>
        </w:rPr>
        <w:t>ent of the TSX Venture Exchange</w:t>
      </w:r>
      <w:bookmarkStart w:id="731" w:name="_DV_C317"/>
      <w:r>
        <w:rPr>
          <w:rStyle w:val="DeltaViewDeletion"/>
          <w:rFonts w:ascii="Times New Roman" w:hAnsi="Times New Roman"/>
          <w:szCs w:val="24"/>
          <w:lang w:val="en-CA"/>
        </w:rPr>
        <w:t xml:space="preserve">, as long as </w:t>
      </w:r>
      <w:r w:rsidR="00DF09BC">
        <w:rPr>
          <w:rStyle w:val="DeltaViewDeletion"/>
          <w:rFonts w:ascii="Times New Roman" w:hAnsi="Times New Roman"/>
          <w:szCs w:val="24"/>
          <w:lang w:val="en-CA"/>
        </w:rPr>
        <w:t>any Escrowed</w:t>
      </w:r>
      <w:bookmarkStart w:id="732" w:name="_DV_X309"/>
      <w:bookmarkStart w:id="733" w:name="_DV_C318"/>
      <w:bookmarkEnd w:id="731"/>
      <w:r w:rsidR="00DF09BC">
        <w:rPr>
          <w:rStyle w:val="DeltaViewMoveSource"/>
          <w:rFonts w:ascii="Times New Roman" w:hAnsi="Times New Roman"/>
          <w:szCs w:val="24"/>
          <w:lang w:val="en-CA"/>
        </w:rPr>
        <w:t xml:space="preserve"> Securities remain held or are required to be held in escrow</w:t>
      </w:r>
      <w:bookmarkStart w:id="734" w:name="_DV_M436"/>
      <w:bookmarkEnd w:id="732"/>
      <w:bookmarkEnd w:id="733"/>
      <w:bookmarkEnd w:id="734"/>
      <w:r w:rsidR="00075241">
        <w:rPr>
          <w:rFonts w:ascii="Times New Roman" w:hAnsi="Times New Roman"/>
          <w:sz w:val="20"/>
          <w:szCs w:val="24"/>
          <w:lang w:val="en-CA"/>
        </w:rPr>
        <w:t>.</w:t>
      </w:r>
    </w:p>
    <w:p w:rsidR="008B6B52" w:rsidRDefault="008B6B52">
      <w:pPr>
        <w:pStyle w:val="p62"/>
        <w:tabs>
          <w:tab w:val="clear" w:pos="0"/>
        </w:tabs>
        <w:spacing w:after="240" w:line="240" w:lineRule="auto"/>
        <w:ind w:firstLine="0"/>
        <w:rPr>
          <w:rFonts w:ascii="Times New Roman" w:hAnsi="Times New Roman"/>
          <w:sz w:val="20"/>
          <w:szCs w:val="24"/>
          <w:lang w:val="en-CA"/>
        </w:rPr>
      </w:pPr>
      <w:bookmarkStart w:id="735" w:name="_DV_M437"/>
      <w:bookmarkEnd w:id="735"/>
      <w:r>
        <w:rPr>
          <w:rFonts w:ascii="Times New Roman" w:hAnsi="Times New Roman"/>
          <w:b/>
          <w:sz w:val="20"/>
          <w:szCs w:val="24"/>
          <w:lang w:val="en-CA"/>
        </w:rPr>
        <w:t>DATED</w:t>
      </w:r>
      <w:r>
        <w:rPr>
          <w:rFonts w:ascii="Times New Roman" w:hAnsi="Times New Roman"/>
          <w:sz w:val="20"/>
          <w:szCs w:val="24"/>
          <w:lang w:val="en-CA"/>
        </w:rPr>
        <w:t xml:space="preserve"> </w:t>
      </w:r>
      <w:bookmarkStart w:id="736" w:name="_DV_C319"/>
      <w:r>
        <w:rPr>
          <w:rStyle w:val="DeltaViewDeletion"/>
          <w:rFonts w:ascii="Times New Roman" w:hAnsi="Times New Roman"/>
          <w:szCs w:val="24"/>
          <w:lang w:val="en-CA"/>
        </w:rPr>
        <w:t xml:space="preserve">this </w:t>
      </w:r>
      <w:bookmarkStart w:id="737" w:name="_DV_C320"/>
      <w:bookmarkEnd w:id="736"/>
      <w:r>
        <w:rPr>
          <w:rStyle w:val="DeltaViewDeletion"/>
          <w:rFonts w:ascii="Times New Roman" w:hAnsi="Times New Roman"/>
          <w:szCs w:val="24"/>
          <w:lang w:val="en-CA"/>
        </w:rPr>
        <w:sym w:font="Wingdings" w:char="F06C"/>
      </w:r>
      <w:bookmarkStart w:id="738" w:name="_DV_C321"/>
      <w:bookmarkEnd w:id="737"/>
      <w:r>
        <w:rPr>
          <w:rStyle w:val="DeltaViewDeletion"/>
          <w:rFonts w:ascii="Times New Roman" w:hAnsi="Times New Roman"/>
          <w:szCs w:val="24"/>
          <w:lang w:val="en-CA"/>
        </w:rPr>
        <w:t xml:space="preserve"> day of </w:t>
      </w:r>
      <w:bookmarkStart w:id="739" w:name="_DV_C322"/>
      <w:bookmarkEnd w:id="738"/>
      <w:r>
        <w:rPr>
          <w:rStyle w:val="DeltaViewDeletion"/>
          <w:rFonts w:ascii="Times New Roman" w:hAnsi="Times New Roman"/>
          <w:szCs w:val="24"/>
          <w:lang w:val="en-CA"/>
        </w:rPr>
        <w:sym w:font="Wingdings" w:char="F06C"/>
      </w:r>
      <w:bookmarkStart w:id="740" w:name="_DV_C323"/>
      <w:bookmarkEnd w:id="739"/>
      <w:r>
        <w:rPr>
          <w:rStyle w:val="DeltaViewDeletion"/>
          <w:rFonts w:ascii="Times New Roman" w:hAnsi="Times New Roman"/>
          <w:szCs w:val="24"/>
          <w:lang w:val="en-CA"/>
        </w:rPr>
        <w:t>.</w:t>
      </w:r>
      <w:bookmarkEnd w:id="740"/>
      <w:r>
        <w:rPr>
          <w:rFonts w:ascii="Times New Roman" w:hAnsi="Times New Roman"/>
          <w:sz w:val="20"/>
          <w:szCs w:val="24"/>
          <w:lang w:val="en-CA"/>
        </w:rPr>
        <w:t xml:space="preserve"> </w:t>
      </w:r>
      <w:bookmarkStart w:id="741" w:name="_DV_C324"/>
      <w:r>
        <w:rPr>
          <w:rStyle w:val="DeltaViewInsertion"/>
          <w:rFonts w:ascii="Times New Roman" w:hAnsi="Times New Roman"/>
          <w:sz w:val="20"/>
          <w:lang w:val="en-CA"/>
        </w:rPr>
        <w:sym w:font="Wingdings" w:char="F06C"/>
      </w:r>
      <w:bookmarkEnd w:id="741"/>
      <w:r>
        <w:rPr>
          <w:rFonts w:ascii="Times New Roman" w:hAnsi="Times New Roman"/>
          <w:sz w:val="20"/>
          <w:szCs w:val="24"/>
          <w:lang w:val="en-CA"/>
        </w:rPr>
        <w:t xml:space="preserve"> </w:t>
      </w:r>
    </w:p>
    <w:p w:rsidR="008B6B52" w:rsidRDefault="008B6B52">
      <w:pPr>
        <w:pStyle w:val="p62"/>
        <w:tabs>
          <w:tab w:val="clear" w:pos="0"/>
          <w:tab w:val="right" w:pos="8640"/>
        </w:tabs>
        <w:spacing w:line="240" w:lineRule="auto"/>
        <w:ind w:left="3600" w:firstLine="0"/>
        <w:rPr>
          <w:rFonts w:ascii="Times New Roman" w:hAnsi="Times New Roman"/>
          <w:b/>
          <w:sz w:val="20"/>
          <w:szCs w:val="24"/>
          <w:u w:val="single"/>
        </w:rPr>
      </w:pPr>
      <w:bookmarkStart w:id="742" w:name="_DV_M438"/>
      <w:bookmarkEnd w:id="742"/>
      <w:r>
        <w:rPr>
          <w:rFonts w:ascii="Times New Roman" w:hAnsi="Times New Roman"/>
          <w:b/>
          <w:sz w:val="20"/>
          <w:szCs w:val="24"/>
          <w:u w:val="single"/>
        </w:rPr>
        <w:tab/>
      </w:r>
    </w:p>
    <w:p w:rsidR="008B6B52" w:rsidRDefault="00BF3CEE">
      <w:pPr>
        <w:pStyle w:val="p62"/>
        <w:tabs>
          <w:tab w:val="clear" w:pos="0"/>
          <w:tab w:val="right" w:pos="8640"/>
        </w:tabs>
        <w:spacing w:after="240" w:line="240" w:lineRule="auto"/>
        <w:ind w:left="3600" w:firstLine="0"/>
        <w:rPr>
          <w:rFonts w:ascii="Times New Roman" w:hAnsi="Times New Roman"/>
          <w:sz w:val="20"/>
          <w:szCs w:val="24"/>
          <w:lang w:val="en-CA"/>
        </w:rPr>
      </w:pPr>
      <w:bookmarkStart w:id="743" w:name="_DV_M439"/>
      <w:bookmarkEnd w:id="743"/>
      <w:r>
        <w:rPr>
          <w:rFonts w:ascii="Times New Roman" w:hAnsi="Times New Roman"/>
          <w:sz w:val="20"/>
          <w:szCs w:val="24"/>
          <w:lang w:val="en-CA"/>
        </w:rPr>
        <w:t xml:space="preserve">(Name of Securityholder </w:t>
      </w:r>
      <w:bookmarkStart w:id="744" w:name="_DV_C325"/>
      <w:r w:rsidR="008B6B52">
        <w:rPr>
          <w:rStyle w:val="DeltaViewDeletion"/>
          <w:rFonts w:ascii="Times New Roman" w:hAnsi="Times New Roman"/>
          <w:szCs w:val="24"/>
          <w:lang w:val="en-CA"/>
        </w:rPr>
        <w:t>-</w:t>
      </w:r>
      <w:bookmarkStart w:id="745" w:name="_DV_C326"/>
      <w:bookmarkEnd w:id="744"/>
      <w:r>
        <w:rPr>
          <w:rStyle w:val="DeltaViewInsertion"/>
          <w:rFonts w:ascii="Times New Roman" w:hAnsi="Times New Roman"/>
          <w:sz w:val="20"/>
          <w:szCs w:val="24"/>
          <w:lang w:val="en-CA"/>
        </w:rPr>
        <w:t>–</w:t>
      </w:r>
      <w:bookmarkStart w:id="746" w:name="_DV_M440"/>
      <w:bookmarkEnd w:id="745"/>
      <w:bookmarkEnd w:id="746"/>
      <w:r w:rsidR="008B6B52">
        <w:rPr>
          <w:rFonts w:ascii="Times New Roman" w:hAnsi="Times New Roman"/>
          <w:sz w:val="20"/>
          <w:szCs w:val="24"/>
          <w:lang w:val="en-CA"/>
        </w:rPr>
        <w:t xml:space="preserve"> please print)</w:t>
      </w:r>
    </w:p>
    <w:p w:rsidR="008B6B52" w:rsidRDefault="008B6B52">
      <w:pPr>
        <w:pStyle w:val="p62"/>
        <w:tabs>
          <w:tab w:val="clear" w:pos="0"/>
          <w:tab w:val="right" w:pos="8640"/>
        </w:tabs>
        <w:spacing w:line="240" w:lineRule="auto"/>
        <w:ind w:left="3600" w:firstLine="0"/>
        <w:rPr>
          <w:rFonts w:ascii="Times New Roman" w:hAnsi="Times New Roman"/>
          <w:sz w:val="20"/>
          <w:szCs w:val="24"/>
          <w:u w:val="single"/>
          <w:lang w:val="en-CA"/>
        </w:rPr>
      </w:pPr>
      <w:bookmarkStart w:id="747" w:name="_DV_M441"/>
      <w:bookmarkEnd w:id="747"/>
      <w:r>
        <w:rPr>
          <w:rFonts w:ascii="Times New Roman" w:hAnsi="Times New Roman"/>
          <w:sz w:val="20"/>
          <w:szCs w:val="24"/>
          <w:u w:val="single"/>
          <w:lang w:val="en-CA"/>
        </w:rPr>
        <w:tab/>
      </w:r>
    </w:p>
    <w:p w:rsidR="008B6B52" w:rsidRDefault="008B6B52">
      <w:pPr>
        <w:pStyle w:val="p62"/>
        <w:tabs>
          <w:tab w:val="clear" w:pos="0"/>
          <w:tab w:val="right" w:pos="8640"/>
        </w:tabs>
        <w:spacing w:after="240" w:line="240" w:lineRule="auto"/>
        <w:ind w:left="3600" w:firstLine="0"/>
        <w:rPr>
          <w:rFonts w:ascii="Times New Roman" w:hAnsi="Times New Roman"/>
          <w:sz w:val="20"/>
          <w:szCs w:val="24"/>
          <w:lang w:val="en-CA"/>
        </w:rPr>
      </w:pPr>
      <w:bookmarkStart w:id="748" w:name="_DV_M442"/>
      <w:bookmarkEnd w:id="748"/>
      <w:r>
        <w:rPr>
          <w:rFonts w:ascii="Times New Roman" w:hAnsi="Times New Roman"/>
          <w:sz w:val="20"/>
          <w:szCs w:val="24"/>
          <w:lang w:val="en-CA"/>
        </w:rPr>
        <w:t>(Authorized Signature)</w:t>
      </w:r>
    </w:p>
    <w:p w:rsidR="008B6B52" w:rsidRDefault="008B6B52">
      <w:pPr>
        <w:pStyle w:val="p62"/>
        <w:tabs>
          <w:tab w:val="clear" w:pos="0"/>
          <w:tab w:val="right" w:pos="8640"/>
        </w:tabs>
        <w:spacing w:line="240" w:lineRule="auto"/>
        <w:ind w:left="3600" w:firstLine="0"/>
        <w:rPr>
          <w:rFonts w:ascii="Times New Roman" w:hAnsi="Times New Roman"/>
          <w:sz w:val="20"/>
          <w:szCs w:val="24"/>
          <w:u w:val="single"/>
          <w:lang w:val="en-CA"/>
        </w:rPr>
      </w:pPr>
      <w:bookmarkStart w:id="749" w:name="_DV_M443"/>
      <w:bookmarkEnd w:id="749"/>
      <w:r>
        <w:rPr>
          <w:rFonts w:ascii="Times New Roman" w:hAnsi="Times New Roman"/>
          <w:sz w:val="20"/>
          <w:szCs w:val="24"/>
          <w:u w:val="single"/>
          <w:lang w:val="en-CA"/>
        </w:rPr>
        <w:tab/>
      </w:r>
    </w:p>
    <w:p w:rsidR="008B6B52" w:rsidRDefault="008B6B52">
      <w:pPr>
        <w:pStyle w:val="p62"/>
        <w:tabs>
          <w:tab w:val="clear" w:pos="0"/>
          <w:tab w:val="right" w:pos="8640"/>
        </w:tabs>
        <w:spacing w:after="240" w:line="240" w:lineRule="auto"/>
        <w:ind w:left="3600" w:firstLine="0"/>
        <w:rPr>
          <w:rFonts w:ascii="Times New Roman" w:hAnsi="Times New Roman"/>
          <w:sz w:val="20"/>
          <w:szCs w:val="24"/>
          <w:lang w:val="en-CA"/>
        </w:rPr>
      </w:pPr>
      <w:bookmarkStart w:id="750" w:name="_DV_M444"/>
      <w:bookmarkEnd w:id="750"/>
      <w:r>
        <w:rPr>
          <w:rFonts w:ascii="Times New Roman" w:hAnsi="Times New Roman"/>
          <w:sz w:val="20"/>
          <w:szCs w:val="24"/>
          <w:lang w:val="en-CA"/>
        </w:rPr>
        <w:t>(</w:t>
      </w:r>
      <w:bookmarkStart w:id="751" w:name="_DV_C327"/>
      <w:r w:rsidR="00D3729F">
        <w:rPr>
          <w:rStyle w:val="DeltaViewInsertion"/>
          <w:rFonts w:ascii="Times New Roman" w:hAnsi="Times New Roman"/>
          <w:sz w:val="20"/>
          <w:szCs w:val="24"/>
          <w:lang w:val="en-CA"/>
        </w:rPr>
        <w:t>Title/</w:t>
      </w:r>
      <w:bookmarkStart w:id="752" w:name="_DV_M445"/>
      <w:bookmarkEnd w:id="751"/>
      <w:bookmarkEnd w:id="752"/>
      <w:r>
        <w:rPr>
          <w:rFonts w:ascii="Times New Roman" w:hAnsi="Times New Roman"/>
          <w:sz w:val="20"/>
          <w:szCs w:val="24"/>
          <w:lang w:val="en-CA"/>
        </w:rPr>
        <w:t xml:space="preserve">Official Capacity </w:t>
      </w:r>
      <w:bookmarkStart w:id="753" w:name="_DV_C328"/>
      <w:r>
        <w:rPr>
          <w:rStyle w:val="DeltaViewDeletion"/>
          <w:rFonts w:ascii="Times New Roman" w:hAnsi="Times New Roman"/>
          <w:szCs w:val="24"/>
          <w:lang w:val="en-CA"/>
        </w:rPr>
        <w:t>- please print)</w:t>
      </w:r>
      <w:bookmarkStart w:id="754" w:name="_DV_C329"/>
      <w:bookmarkEnd w:id="753"/>
      <w:r w:rsidR="00D3729F">
        <w:rPr>
          <w:rStyle w:val="DeltaViewInsertion"/>
          <w:rFonts w:ascii="Times New Roman" w:hAnsi="Times New Roman"/>
          <w:sz w:val="20"/>
          <w:szCs w:val="24"/>
          <w:lang w:val="en-CA"/>
        </w:rPr>
        <w:t>e.g. Director, CEO, CFO…</w:t>
      </w:r>
      <w:r>
        <w:rPr>
          <w:rStyle w:val="DeltaViewInsertion"/>
          <w:rFonts w:ascii="Times New Roman" w:hAnsi="Times New Roman"/>
          <w:sz w:val="20"/>
          <w:szCs w:val="24"/>
          <w:lang w:val="en-CA"/>
        </w:rPr>
        <w:t>)</w:t>
      </w:r>
      <w:bookmarkEnd w:id="754"/>
    </w:p>
    <w:p w:rsidR="008B6B52" w:rsidRDefault="008B6B52">
      <w:pPr>
        <w:pStyle w:val="p62"/>
        <w:tabs>
          <w:tab w:val="clear" w:pos="0"/>
          <w:tab w:val="right" w:pos="8640"/>
        </w:tabs>
        <w:spacing w:line="240" w:lineRule="auto"/>
        <w:ind w:left="3600" w:firstLine="0"/>
        <w:rPr>
          <w:rFonts w:ascii="Times New Roman" w:hAnsi="Times New Roman"/>
          <w:sz w:val="20"/>
          <w:szCs w:val="24"/>
          <w:u w:val="single"/>
        </w:rPr>
      </w:pPr>
      <w:bookmarkStart w:id="755" w:name="_DV_M447"/>
      <w:bookmarkEnd w:id="755"/>
      <w:r>
        <w:rPr>
          <w:rFonts w:ascii="Times New Roman" w:hAnsi="Times New Roman"/>
          <w:sz w:val="20"/>
          <w:szCs w:val="24"/>
          <w:u w:val="single"/>
        </w:rPr>
        <w:tab/>
      </w:r>
    </w:p>
    <w:p w:rsidR="008B6B52" w:rsidRDefault="00BF3CEE">
      <w:pPr>
        <w:pStyle w:val="p62"/>
        <w:tabs>
          <w:tab w:val="clear" w:pos="0"/>
        </w:tabs>
        <w:spacing w:after="240" w:line="240" w:lineRule="auto"/>
        <w:ind w:left="3600" w:firstLine="0"/>
        <w:rPr>
          <w:rFonts w:ascii="Times New Roman" w:hAnsi="Times New Roman"/>
          <w:sz w:val="20"/>
          <w:szCs w:val="24"/>
          <w:lang w:val="en-CA"/>
        </w:rPr>
      </w:pPr>
      <w:bookmarkStart w:id="756" w:name="_DV_M448"/>
      <w:bookmarkEnd w:id="756"/>
      <w:r>
        <w:rPr>
          <w:rFonts w:ascii="Times New Roman" w:hAnsi="Times New Roman"/>
          <w:sz w:val="20"/>
          <w:szCs w:val="24"/>
          <w:lang w:val="en-CA"/>
        </w:rPr>
        <w:t>(</w:t>
      </w:r>
      <w:bookmarkStart w:id="757" w:name="_DV_C330"/>
      <w:r w:rsidR="008B6B52">
        <w:rPr>
          <w:rStyle w:val="DeltaViewDeletion"/>
          <w:rFonts w:ascii="Times New Roman" w:hAnsi="Times New Roman"/>
          <w:szCs w:val="24"/>
          <w:lang w:val="en-CA"/>
        </w:rPr>
        <w:t>Please print here name</w:t>
      </w:r>
      <w:bookmarkStart w:id="758" w:name="_DV_C331"/>
      <w:bookmarkEnd w:id="757"/>
      <w:r>
        <w:rPr>
          <w:rStyle w:val="DeltaViewInsertion"/>
          <w:rFonts w:ascii="Times New Roman" w:hAnsi="Times New Roman"/>
          <w:sz w:val="20"/>
          <w:szCs w:val="24"/>
          <w:lang w:val="en-CA"/>
        </w:rPr>
        <w:t>N</w:t>
      </w:r>
      <w:r w:rsidR="008B6B52">
        <w:rPr>
          <w:rStyle w:val="DeltaViewInsertion"/>
          <w:rFonts w:ascii="Times New Roman" w:hAnsi="Times New Roman"/>
          <w:sz w:val="20"/>
          <w:szCs w:val="24"/>
          <w:lang w:val="en-CA"/>
        </w:rPr>
        <w:t>ame</w:t>
      </w:r>
      <w:bookmarkStart w:id="759" w:name="_DV_M449"/>
      <w:bookmarkEnd w:id="758"/>
      <w:bookmarkEnd w:id="759"/>
      <w:r w:rsidR="008B6B52">
        <w:rPr>
          <w:rFonts w:ascii="Times New Roman" w:hAnsi="Times New Roman"/>
          <w:sz w:val="20"/>
          <w:szCs w:val="24"/>
          <w:lang w:val="en-CA"/>
        </w:rPr>
        <w:t xml:space="preserve"> of individual whose signature appears above</w:t>
      </w:r>
      <w:bookmarkStart w:id="760" w:name="_DV_C332"/>
      <w:r w:rsidR="008B6B52">
        <w:rPr>
          <w:rStyle w:val="DeltaViewDeletion"/>
          <w:rFonts w:ascii="Times New Roman" w:hAnsi="Times New Roman"/>
          <w:szCs w:val="24"/>
          <w:lang w:val="en-CA"/>
        </w:rPr>
        <w:t>)</w:t>
      </w:r>
      <w:bookmarkStart w:id="761" w:name="_DV_C333"/>
      <w:bookmarkEnd w:id="760"/>
      <w:r>
        <w:rPr>
          <w:rStyle w:val="DeltaViewInsertion"/>
          <w:rFonts w:ascii="Times New Roman" w:hAnsi="Times New Roman"/>
          <w:sz w:val="20"/>
          <w:szCs w:val="24"/>
          <w:lang w:val="en-CA"/>
        </w:rPr>
        <w:t xml:space="preserve"> – please print</w:t>
      </w:r>
      <w:r w:rsidR="008B6B52">
        <w:rPr>
          <w:rStyle w:val="DeltaViewInsertion"/>
          <w:rFonts w:ascii="Times New Roman" w:hAnsi="Times New Roman"/>
          <w:sz w:val="20"/>
          <w:szCs w:val="24"/>
          <w:lang w:val="en-CA"/>
        </w:rPr>
        <w:t>)</w:t>
      </w:r>
      <w:bookmarkEnd w:id="761"/>
    </w:p>
    <w:p w:rsidR="008B6B52" w:rsidRDefault="00791EFC">
      <w:pPr>
        <w:rPr>
          <w:szCs w:val="24"/>
          <w:lang w:val="en-CA"/>
        </w:rPr>
      </w:pPr>
      <w:bookmarkStart w:id="762" w:name="_DV_C334"/>
      <w:r>
        <w:rPr>
          <w:rStyle w:val="DeltaViewDeletion"/>
          <w:sz w:val="24"/>
          <w:szCs w:val="24"/>
          <w:lang w:val="en-CA"/>
        </w:rPr>
        <w:br w:type="page"/>
      </w:r>
      <w:bookmarkEnd w:id="762"/>
    </w:p>
    <w:p w:rsidR="008B6B52" w:rsidRDefault="008B6B52">
      <w:pPr>
        <w:rPr>
          <w:szCs w:val="24"/>
          <w:lang w:val="en-CA"/>
        </w:rPr>
      </w:pPr>
      <w:bookmarkStart w:id="763" w:name="_DV_M451"/>
      <w:bookmarkEnd w:id="763"/>
      <w:r>
        <w:rPr>
          <w:szCs w:val="24"/>
          <w:lang w:val="en-CA"/>
        </w:rPr>
        <w:t xml:space="preserve">The Securityholder is </w:t>
      </w:r>
      <w:bookmarkStart w:id="764" w:name="_DV_C335"/>
      <w:r>
        <w:rPr>
          <w:rStyle w:val="DeltaViewDeletion"/>
          <w:sz w:val="24"/>
          <w:szCs w:val="24"/>
          <w:lang w:val="en-CA"/>
        </w:rPr>
        <w:t xml:space="preserve">directly </w:t>
      </w:r>
      <w:bookmarkStart w:id="765" w:name="_DV_M452"/>
      <w:bookmarkEnd w:id="764"/>
      <w:bookmarkEnd w:id="765"/>
      <w:r>
        <w:rPr>
          <w:szCs w:val="24"/>
          <w:lang w:val="en-CA"/>
        </w:rPr>
        <w:t xml:space="preserve">controlled by the undersigned </w:t>
      </w:r>
      <w:bookmarkStart w:id="766" w:name="_DV_C336"/>
      <w:r w:rsidR="00573607">
        <w:rPr>
          <w:rStyle w:val="DeltaViewInsertion"/>
          <w:szCs w:val="24"/>
          <w:lang w:val="en-CA"/>
        </w:rPr>
        <w:t>(the “</w:t>
      </w:r>
      <w:r w:rsidR="00573607">
        <w:rPr>
          <w:rStyle w:val="DeltaViewInsertion"/>
          <w:b/>
          <w:szCs w:val="24"/>
          <w:lang w:val="en-CA"/>
        </w:rPr>
        <w:t>Controlling Securityholder</w:t>
      </w:r>
      <w:r w:rsidR="00573607">
        <w:rPr>
          <w:rStyle w:val="DeltaViewInsertion"/>
          <w:szCs w:val="24"/>
          <w:lang w:val="en-CA"/>
        </w:rPr>
        <w:t xml:space="preserve">”) </w:t>
      </w:r>
      <w:bookmarkStart w:id="767" w:name="_DV_M453"/>
      <w:bookmarkEnd w:id="766"/>
      <w:bookmarkEnd w:id="767"/>
      <w:r>
        <w:rPr>
          <w:szCs w:val="24"/>
          <w:lang w:val="en-CA"/>
        </w:rPr>
        <w:t>who undertakes that,</w:t>
      </w:r>
      <w:bookmarkStart w:id="768" w:name="_DV_C337"/>
      <w:r w:rsidR="00BF3CEE">
        <w:rPr>
          <w:rStyle w:val="DeltaViewInsertion"/>
          <w:szCs w:val="24"/>
          <w:lang w:val="en-CA"/>
        </w:rPr>
        <w:t xml:space="preserve"> so long as any Escrow</w:t>
      </w:r>
      <w:bookmarkStart w:id="769" w:name="_DV_X345"/>
      <w:bookmarkStart w:id="770" w:name="_DV_C338"/>
      <w:bookmarkEnd w:id="768"/>
      <w:r w:rsidR="00BF3CEE">
        <w:rPr>
          <w:rStyle w:val="DeltaViewMoveDestination"/>
          <w:szCs w:val="24"/>
          <w:lang w:val="en-CA"/>
        </w:rPr>
        <w:t xml:space="preserve"> Securities remain held or are required to be held in escrow</w:t>
      </w:r>
      <w:bookmarkStart w:id="771" w:name="_DV_C339"/>
      <w:bookmarkEnd w:id="769"/>
      <w:bookmarkEnd w:id="770"/>
      <w:r w:rsidR="00BF3CEE">
        <w:rPr>
          <w:rStyle w:val="DeltaViewInsertion"/>
          <w:szCs w:val="24"/>
          <w:lang w:val="en-CA"/>
        </w:rPr>
        <w:t>,</w:t>
      </w:r>
      <w:bookmarkStart w:id="772" w:name="_DV_M454"/>
      <w:bookmarkEnd w:id="771"/>
      <w:bookmarkEnd w:id="772"/>
      <w:r>
        <w:rPr>
          <w:szCs w:val="24"/>
          <w:lang w:val="en-CA"/>
        </w:rPr>
        <w:t xml:space="preserve"> to the extent reasonably possible, </w:t>
      </w:r>
      <w:r w:rsidR="00573607">
        <w:rPr>
          <w:szCs w:val="24"/>
          <w:lang w:val="en-CA"/>
        </w:rPr>
        <w:t xml:space="preserve">he </w:t>
      </w:r>
      <w:r>
        <w:rPr>
          <w:szCs w:val="24"/>
          <w:lang w:val="en-CA"/>
        </w:rPr>
        <w:t xml:space="preserve">will not permit or authorize </w:t>
      </w:r>
      <w:bookmarkStart w:id="773" w:name="_DV_C340"/>
      <w:r w:rsidR="00BF3CEE">
        <w:rPr>
          <w:rStyle w:val="DeltaViewInsertion"/>
          <w:szCs w:val="24"/>
          <w:lang w:val="en-CA"/>
        </w:rPr>
        <w:t xml:space="preserve">any </w:t>
      </w:r>
      <w:bookmarkStart w:id="774" w:name="_DV_M455"/>
      <w:bookmarkEnd w:id="773"/>
      <w:bookmarkEnd w:id="774"/>
      <w:r>
        <w:rPr>
          <w:szCs w:val="24"/>
          <w:lang w:val="en-CA"/>
        </w:rPr>
        <w:t xml:space="preserve">securities of the Securityholder to be issued or transferred, nor otherwise </w:t>
      </w:r>
      <w:bookmarkStart w:id="775" w:name="_DV_C341"/>
      <w:r w:rsidR="00094CAA">
        <w:rPr>
          <w:rStyle w:val="DeltaViewInsertion"/>
          <w:szCs w:val="24"/>
          <w:lang w:val="en-CA"/>
        </w:rPr>
        <w:t xml:space="preserve">permit or authorize the Securityholder to </w:t>
      </w:r>
      <w:bookmarkStart w:id="776" w:name="_DV_M456"/>
      <w:bookmarkEnd w:id="775"/>
      <w:bookmarkEnd w:id="776"/>
      <w:r>
        <w:rPr>
          <w:szCs w:val="24"/>
          <w:lang w:val="en-CA"/>
        </w:rPr>
        <w:t>carry out any transaction that could reasonably result in a change of control of the Securityholder</w:t>
      </w:r>
      <w:bookmarkStart w:id="777" w:name="_DV_C342"/>
      <w:r w:rsidR="002E0C7B">
        <w:rPr>
          <w:rStyle w:val="DeltaViewInsertion"/>
          <w:szCs w:val="24"/>
          <w:lang w:val="en-CA"/>
        </w:rPr>
        <w:t>,</w:t>
      </w:r>
      <w:bookmarkStart w:id="778" w:name="_DV_M457"/>
      <w:bookmarkEnd w:id="777"/>
      <w:bookmarkEnd w:id="778"/>
      <w:r>
        <w:rPr>
          <w:szCs w:val="24"/>
          <w:lang w:val="en-CA"/>
        </w:rPr>
        <w:t xml:space="preserve"> without the prior </w:t>
      </w:r>
      <w:bookmarkStart w:id="779" w:name="_DV_C343"/>
      <w:r w:rsidR="00BF3CEE">
        <w:rPr>
          <w:rStyle w:val="DeltaViewInsertion"/>
          <w:szCs w:val="24"/>
          <w:lang w:val="en-CA"/>
        </w:rPr>
        <w:t xml:space="preserve">written </w:t>
      </w:r>
      <w:bookmarkStart w:id="780" w:name="_DV_M458"/>
      <w:bookmarkEnd w:id="779"/>
      <w:bookmarkEnd w:id="780"/>
      <w:r>
        <w:rPr>
          <w:szCs w:val="24"/>
          <w:lang w:val="en-CA"/>
        </w:rPr>
        <w:t>cons</w:t>
      </w:r>
      <w:r w:rsidR="00BF3CEE">
        <w:rPr>
          <w:szCs w:val="24"/>
          <w:lang w:val="en-CA"/>
        </w:rPr>
        <w:t>ent of the TSX Venture Exchange</w:t>
      </w:r>
      <w:bookmarkStart w:id="781" w:name="_DV_C344"/>
      <w:r>
        <w:rPr>
          <w:rStyle w:val="DeltaViewDeletion"/>
          <w:sz w:val="24"/>
          <w:szCs w:val="24"/>
          <w:lang w:val="en-CA"/>
        </w:rPr>
        <w:t xml:space="preserve">, as long as </w:t>
      </w:r>
      <w:r w:rsidR="00DF09BC">
        <w:rPr>
          <w:rStyle w:val="DeltaViewDeletion"/>
          <w:sz w:val="24"/>
          <w:szCs w:val="24"/>
          <w:lang w:val="en-CA"/>
        </w:rPr>
        <w:t>any Escrowed</w:t>
      </w:r>
      <w:bookmarkStart w:id="782" w:name="_DV_X338"/>
      <w:bookmarkStart w:id="783" w:name="_DV_C345"/>
      <w:bookmarkEnd w:id="781"/>
      <w:r w:rsidR="00DF09BC">
        <w:rPr>
          <w:rStyle w:val="DeltaViewMoveSource"/>
          <w:sz w:val="24"/>
          <w:szCs w:val="24"/>
          <w:lang w:val="en-CA"/>
        </w:rPr>
        <w:t xml:space="preserve"> Securities remain held or are required to be held in escrow</w:t>
      </w:r>
      <w:bookmarkStart w:id="784" w:name="_DV_M459"/>
      <w:bookmarkEnd w:id="782"/>
      <w:bookmarkEnd w:id="783"/>
      <w:bookmarkEnd w:id="784"/>
      <w:r w:rsidR="00BF3CEE">
        <w:rPr>
          <w:szCs w:val="24"/>
          <w:lang w:val="en-CA"/>
        </w:rPr>
        <w:t>.</w:t>
      </w:r>
    </w:p>
    <w:p w:rsidR="00BF3CEE" w:rsidRDefault="00BF3CEE">
      <w:pPr>
        <w:rPr>
          <w:szCs w:val="24"/>
          <w:lang w:val="en-CA"/>
        </w:rPr>
      </w:pPr>
    </w:p>
    <w:p w:rsidR="008B6B52" w:rsidRDefault="008B6B52">
      <w:pPr>
        <w:pStyle w:val="p62"/>
        <w:tabs>
          <w:tab w:val="clear" w:pos="0"/>
        </w:tabs>
        <w:spacing w:after="240" w:line="240" w:lineRule="auto"/>
        <w:ind w:firstLine="0"/>
        <w:rPr>
          <w:rFonts w:ascii="Times New Roman" w:hAnsi="Times New Roman"/>
          <w:sz w:val="20"/>
          <w:szCs w:val="24"/>
          <w:lang w:val="en-CA"/>
        </w:rPr>
      </w:pPr>
      <w:bookmarkStart w:id="785" w:name="_DV_M460"/>
      <w:bookmarkEnd w:id="785"/>
      <w:r>
        <w:rPr>
          <w:rFonts w:ascii="Times New Roman" w:hAnsi="Times New Roman"/>
          <w:b/>
          <w:sz w:val="20"/>
          <w:szCs w:val="24"/>
          <w:lang w:val="en-CA"/>
        </w:rPr>
        <w:t>DATED</w:t>
      </w:r>
      <w:r>
        <w:rPr>
          <w:rFonts w:ascii="Times New Roman" w:hAnsi="Times New Roman"/>
          <w:sz w:val="20"/>
          <w:szCs w:val="24"/>
          <w:lang w:val="en-CA"/>
        </w:rPr>
        <w:t xml:space="preserve"> </w:t>
      </w:r>
      <w:bookmarkStart w:id="786" w:name="_DV_C346"/>
      <w:r>
        <w:rPr>
          <w:rStyle w:val="DeltaViewDeletion"/>
          <w:rFonts w:ascii="Times New Roman" w:hAnsi="Times New Roman"/>
          <w:szCs w:val="24"/>
          <w:lang w:val="en-CA"/>
        </w:rPr>
        <w:t xml:space="preserve">this </w:t>
      </w:r>
      <w:bookmarkStart w:id="787" w:name="_DV_C347"/>
      <w:bookmarkEnd w:id="786"/>
      <w:r>
        <w:rPr>
          <w:rStyle w:val="DeltaViewDeletion"/>
          <w:rFonts w:ascii="Times New Roman" w:hAnsi="Times New Roman"/>
          <w:szCs w:val="24"/>
          <w:lang w:val="en-CA"/>
        </w:rPr>
        <w:sym w:font="Wingdings" w:char="F06C"/>
      </w:r>
      <w:bookmarkStart w:id="788" w:name="_DV_C348"/>
      <w:bookmarkEnd w:id="787"/>
      <w:r>
        <w:rPr>
          <w:rStyle w:val="DeltaViewDeletion"/>
          <w:rFonts w:ascii="Times New Roman" w:hAnsi="Times New Roman"/>
          <w:szCs w:val="24"/>
          <w:lang w:val="en-CA"/>
        </w:rPr>
        <w:t xml:space="preserve"> day of </w:t>
      </w:r>
      <w:bookmarkStart w:id="789" w:name="_DV_C349"/>
      <w:bookmarkEnd w:id="788"/>
      <w:r>
        <w:rPr>
          <w:rStyle w:val="DeltaViewDeletion"/>
          <w:rFonts w:ascii="Times New Roman" w:hAnsi="Times New Roman"/>
          <w:szCs w:val="24"/>
          <w:lang w:val="en-CA"/>
        </w:rPr>
        <w:sym w:font="Wingdings" w:char="F06C"/>
      </w:r>
      <w:bookmarkStart w:id="790" w:name="_DV_C350"/>
      <w:bookmarkEnd w:id="789"/>
      <w:r>
        <w:rPr>
          <w:rStyle w:val="DeltaViewDeletion"/>
          <w:rFonts w:ascii="Times New Roman" w:hAnsi="Times New Roman"/>
          <w:szCs w:val="24"/>
          <w:lang w:val="en-CA"/>
        </w:rPr>
        <w:t>.</w:t>
      </w:r>
      <w:bookmarkEnd w:id="790"/>
      <w:r>
        <w:rPr>
          <w:rFonts w:ascii="Times New Roman" w:hAnsi="Times New Roman"/>
          <w:sz w:val="20"/>
          <w:szCs w:val="24"/>
          <w:lang w:val="en-CA"/>
        </w:rPr>
        <w:t xml:space="preserve"> </w:t>
      </w:r>
      <w:bookmarkStart w:id="791" w:name="_DV_C351"/>
      <w:r>
        <w:rPr>
          <w:rStyle w:val="DeltaViewInsertion"/>
          <w:rFonts w:ascii="Times New Roman" w:hAnsi="Times New Roman"/>
          <w:sz w:val="20"/>
          <w:lang w:val="en-CA"/>
        </w:rPr>
        <w:sym w:font="Wingdings" w:char="F06C"/>
      </w:r>
      <w:bookmarkEnd w:id="791"/>
    </w:p>
    <w:p w:rsidR="008B6B52" w:rsidRDefault="008B6B52">
      <w:pPr>
        <w:pStyle w:val="p62"/>
        <w:tabs>
          <w:tab w:val="clear" w:pos="0"/>
          <w:tab w:val="right" w:pos="8640"/>
        </w:tabs>
        <w:spacing w:line="240" w:lineRule="auto"/>
        <w:ind w:left="4410" w:hanging="630"/>
        <w:rPr>
          <w:rFonts w:ascii="Times New Roman" w:hAnsi="Times New Roman"/>
          <w:i/>
          <w:sz w:val="20"/>
          <w:szCs w:val="24"/>
          <w:u w:val="single"/>
          <w:lang w:val="en-CA"/>
        </w:rPr>
      </w:pPr>
      <w:bookmarkStart w:id="792" w:name="_DV_M461"/>
      <w:bookmarkEnd w:id="792"/>
      <w:r>
        <w:rPr>
          <w:rFonts w:ascii="Times New Roman" w:hAnsi="Times New Roman"/>
          <w:i/>
          <w:sz w:val="20"/>
          <w:szCs w:val="24"/>
          <w:u w:val="single"/>
          <w:lang w:val="en-CA"/>
        </w:rPr>
        <w:tab/>
      </w:r>
      <w:r>
        <w:rPr>
          <w:rFonts w:ascii="Times New Roman" w:hAnsi="Times New Roman"/>
          <w:i/>
          <w:sz w:val="20"/>
          <w:szCs w:val="24"/>
          <w:u w:val="single"/>
          <w:lang w:val="en-CA"/>
        </w:rPr>
        <w:tab/>
      </w:r>
    </w:p>
    <w:p w:rsidR="008B6B52" w:rsidRDefault="008B6B52">
      <w:pPr>
        <w:pStyle w:val="p62"/>
        <w:tabs>
          <w:tab w:val="clear" w:pos="0"/>
          <w:tab w:val="right" w:pos="9360"/>
        </w:tabs>
        <w:spacing w:after="240" w:line="240" w:lineRule="auto"/>
        <w:ind w:left="4410" w:hanging="630"/>
        <w:rPr>
          <w:rFonts w:ascii="Times New Roman" w:hAnsi="Times New Roman"/>
          <w:sz w:val="20"/>
          <w:szCs w:val="24"/>
        </w:rPr>
      </w:pPr>
      <w:bookmarkStart w:id="793" w:name="_DV_M462"/>
      <w:bookmarkEnd w:id="793"/>
      <w:r>
        <w:rPr>
          <w:rFonts w:ascii="Times New Roman" w:hAnsi="Times New Roman"/>
          <w:sz w:val="20"/>
          <w:szCs w:val="24"/>
        </w:rPr>
        <w:t>(Signature)</w:t>
      </w:r>
    </w:p>
    <w:p w:rsidR="008B6B52" w:rsidRDefault="008B6B52">
      <w:pPr>
        <w:pStyle w:val="p62"/>
        <w:tabs>
          <w:tab w:val="clear" w:pos="0"/>
          <w:tab w:val="right" w:pos="8640"/>
        </w:tabs>
        <w:spacing w:line="240" w:lineRule="auto"/>
        <w:ind w:left="4410" w:hanging="630"/>
        <w:rPr>
          <w:rFonts w:ascii="Times New Roman" w:hAnsi="Times New Roman"/>
          <w:sz w:val="20"/>
          <w:szCs w:val="24"/>
          <w:u w:val="single"/>
        </w:rPr>
      </w:pPr>
      <w:bookmarkStart w:id="794" w:name="_DV_M463"/>
      <w:bookmarkEnd w:id="794"/>
      <w:r>
        <w:rPr>
          <w:rFonts w:ascii="Times New Roman" w:hAnsi="Times New Roman"/>
          <w:sz w:val="20"/>
          <w:szCs w:val="24"/>
          <w:u w:val="single"/>
        </w:rPr>
        <w:tab/>
      </w:r>
      <w:r>
        <w:rPr>
          <w:rFonts w:ascii="Times New Roman" w:hAnsi="Times New Roman"/>
          <w:sz w:val="20"/>
          <w:szCs w:val="24"/>
          <w:u w:val="single"/>
        </w:rPr>
        <w:tab/>
      </w:r>
    </w:p>
    <w:p w:rsidR="008B6B52" w:rsidRDefault="00573607">
      <w:pPr>
        <w:pStyle w:val="p62"/>
        <w:tabs>
          <w:tab w:val="clear" w:pos="0"/>
          <w:tab w:val="left" w:pos="1620"/>
          <w:tab w:val="left" w:pos="8640"/>
          <w:tab w:val="right" w:pos="9360"/>
        </w:tabs>
        <w:spacing w:after="240" w:line="240" w:lineRule="auto"/>
        <w:ind w:left="4410" w:hanging="630"/>
        <w:rPr>
          <w:rFonts w:ascii="Times New Roman" w:hAnsi="Times New Roman"/>
          <w:sz w:val="20"/>
          <w:szCs w:val="24"/>
        </w:rPr>
      </w:pPr>
      <w:bookmarkStart w:id="795" w:name="_DV_M464"/>
      <w:bookmarkEnd w:id="795"/>
      <w:r>
        <w:rPr>
          <w:rFonts w:ascii="Times New Roman" w:hAnsi="Times New Roman"/>
          <w:sz w:val="20"/>
          <w:szCs w:val="24"/>
        </w:rPr>
        <w:t>(Name of C</w:t>
      </w:r>
      <w:r w:rsidR="008B6B52">
        <w:rPr>
          <w:rFonts w:ascii="Times New Roman" w:hAnsi="Times New Roman"/>
          <w:sz w:val="20"/>
          <w:szCs w:val="24"/>
        </w:rPr>
        <w:t xml:space="preserve">ontrolling </w:t>
      </w:r>
      <w:r>
        <w:rPr>
          <w:rFonts w:ascii="Times New Roman" w:hAnsi="Times New Roman"/>
          <w:sz w:val="20"/>
          <w:szCs w:val="24"/>
        </w:rPr>
        <w:t>S</w:t>
      </w:r>
      <w:r w:rsidR="008B6B52">
        <w:rPr>
          <w:rFonts w:ascii="Times New Roman" w:hAnsi="Times New Roman"/>
          <w:sz w:val="20"/>
          <w:szCs w:val="24"/>
        </w:rPr>
        <w:t>ecurityholder – please print)</w:t>
      </w:r>
    </w:p>
    <w:p w:rsidR="008B6B52" w:rsidRDefault="008B6B52">
      <w:pPr>
        <w:pStyle w:val="p62"/>
        <w:tabs>
          <w:tab w:val="clear" w:pos="0"/>
          <w:tab w:val="right" w:pos="8640"/>
        </w:tabs>
        <w:spacing w:line="240" w:lineRule="auto"/>
        <w:ind w:left="4410" w:hanging="630"/>
        <w:rPr>
          <w:rFonts w:ascii="Times New Roman" w:hAnsi="Times New Roman"/>
          <w:i/>
          <w:sz w:val="20"/>
          <w:szCs w:val="24"/>
          <w:u w:val="single"/>
          <w:lang w:val="en-CA"/>
        </w:rPr>
      </w:pPr>
      <w:bookmarkStart w:id="796" w:name="_DV_M465"/>
      <w:bookmarkEnd w:id="796"/>
      <w:r>
        <w:rPr>
          <w:rFonts w:ascii="Times New Roman" w:hAnsi="Times New Roman"/>
          <w:i/>
          <w:sz w:val="20"/>
          <w:szCs w:val="24"/>
          <w:u w:val="single"/>
          <w:lang w:val="en-CA"/>
        </w:rPr>
        <w:tab/>
      </w:r>
      <w:r>
        <w:rPr>
          <w:rFonts w:ascii="Times New Roman" w:hAnsi="Times New Roman"/>
          <w:i/>
          <w:sz w:val="20"/>
          <w:szCs w:val="24"/>
          <w:u w:val="single"/>
          <w:lang w:val="en-CA"/>
        </w:rPr>
        <w:tab/>
      </w:r>
    </w:p>
    <w:p w:rsidR="008B6B52" w:rsidRDefault="008B6B52">
      <w:pPr>
        <w:pStyle w:val="p62"/>
        <w:tabs>
          <w:tab w:val="clear" w:pos="0"/>
          <w:tab w:val="right" w:pos="9360"/>
        </w:tabs>
        <w:spacing w:after="240" w:line="240" w:lineRule="auto"/>
        <w:ind w:left="4410" w:hanging="630"/>
        <w:rPr>
          <w:rFonts w:ascii="Times New Roman" w:hAnsi="Times New Roman"/>
          <w:sz w:val="20"/>
          <w:szCs w:val="24"/>
        </w:rPr>
      </w:pPr>
      <w:bookmarkStart w:id="797" w:name="_DV_M466"/>
      <w:bookmarkEnd w:id="797"/>
      <w:r>
        <w:rPr>
          <w:rFonts w:ascii="Times New Roman" w:hAnsi="Times New Roman"/>
          <w:sz w:val="20"/>
          <w:szCs w:val="24"/>
        </w:rPr>
        <w:t>(Signature)</w:t>
      </w:r>
    </w:p>
    <w:p w:rsidR="008B6B52" w:rsidRDefault="008B6B52">
      <w:pPr>
        <w:pStyle w:val="p62"/>
        <w:tabs>
          <w:tab w:val="clear" w:pos="0"/>
          <w:tab w:val="right" w:pos="8640"/>
        </w:tabs>
        <w:spacing w:line="240" w:lineRule="auto"/>
        <w:ind w:left="4410" w:hanging="630"/>
        <w:rPr>
          <w:rFonts w:ascii="Times New Roman" w:hAnsi="Times New Roman"/>
          <w:sz w:val="20"/>
          <w:szCs w:val="24"/>
          <w:u w:val="single"/>
        </w:rPr>
      </w:pPr>
      <w:bookmarkStart w:id="798" w:name="_DV_M467"/>
      <w:bookmarkEnd w:id="798"/>
      <w:r>
        <w:rPr>
          <w:rFonts w:ascii="Times New Roman" w:hAnsi="Times New Roman"/>
          <w:sz w:val="20"/>
          <w:szCs w:val="24"/>
          <w:u w:val="single"/>
        </w:rPr>
        <w:tab/>
      </w:r>
      <w:r>
        <w:rPr>
          <w:rFonts w:ascii="Times New Roman" w:hAnsi="Times New Roman"/>
          <w:sz w:val="20"/>
          <w:szCs w:val="24"/>
          <w:u w:val="single"/>
        </w:rPr>
        <w:tab/>
      </w:r>
    </w:p>
    <w:p w:rsidR="008B6B52" w:rsidRDefault="00316507">
      <w:pPr>
        <w:pStyle w:val="p62"/>
        <w:tabs>
          <w:tab w:val="clear" w:pos="0"/>
          <w:tab w:val="right" w:pos="9360"/>
        </w:tabs>
        <w:spacing w:after="240" w:line="240" w:lineRule="auto"/>
        <w:ind w:left="4410" w:hanging="630"/>
        <w:rPr>
          <w:rFonts w:ascii="Times New Roman" w:hAnsi="Times New Roman"/>
          <w:sz w:val="20"/>
          <w:szCs w:val="24"/>
        </w:rPr>
      </w:pPr>
      <w:bookmarkStart w:id="799" w:name="_DV_M468"/>
      <w:bookmarkEnd w:id="799"/>
      <w:r>
        <w:rPr>
          <w:rFonts w:ascii="Times New Roman" w:hAnsi="Times New Roman"/>
          <w:sz w:val="20"/>
          <w:szCs w:val="24"/>
        </w:rPr>
        <w:t xml:space="preserve">(Name of </w:t>
      </w:r>
      <w:r w:rsidR="00540319">
        <w:rPr>
          <w:rFonts w:ascii="Times New Roman" w:hAnsi="Times New Roman"/>
          <w:sz w:val="20"/>
          <w:szCs w:val="24"/>
        </w:rPr>
        <w:t>C</w:t>
      </w:r>
      <w:r>
        <w:rPr>
          <w:rFonts w:ascii="Times New Roman" w:hAnsi="Times New Roman"/>
          <w:sz w:val="20"/>
          <w:szCs w:val="24"/>
        </w:rPr>
        <w:t xml:space="preserve">ontrolling </w:t>
      </w:r>
      <w:r w:rsidR="00540319">
        <w:rPr>
          <w:rFonts w:ascii="Times New Roman" w:hAnsi="Times New Roman"/>
          <w:sz w:val="20"/>
          <w:szCs w:val="24"/>
        </w:rPr>
        <w:t>S</w:t>
      </w:r>
      <w:r w:rsidR="008B6B52">
        <w:rPr>
          <w:rFonts w:ascii="Times New Roman" w:hAnsi="Times New Roman"/>
          <w:sz w:val="20"/>
          <w:szCs w:val="24"/>
        </w:rPr>
        <w:t>ecurityholder – please print)</w:t>
      </w:r>
    </w:p>
    <w:p w:rsidR="008B6B52" w:rsidRDefault="008B6B52">
      <w:pPr>
        <w:rPr>
          <w:szCs w:val="24"/>
        </w:rPr>
        <w:sectPr w:rsidR="008B6B52">
          <w:headerReference w:type="even" r:id="rId8"/>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sectPr>
      </w:pPr>
      <w:bookmarkStart w:id="806" w:name="_DV_X0"/>
    </w:p>
    <w:p w:rsidR="00103BE5" w:rsidRDefault="00103BE5" w:rsidP="00A83E22">
      <w:pPr>
        <w:pStyle w:val="DeltaViewTableBody"/>
      </w:pPr>
      <w:bookmarkStart w:id="807" w:name="_GoBack"/>
      <w:bookmarkEnd w:id="806"/>
      <w:bookmarkEnd w:id="807"/>
    </w:p>
    <w:sectPr w:rsidR="00103BE5">
      <w:headerReference w:type="default" r:id="rId13"/>
      <w:footerReference w:type="defaul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82C" w:rsidRDefault="0078082C">
      <w:pPr>
        <w:rPr>
          <w:szCs w:val="24"/>
        </w:rPr>
      </w:pPr>
      <w:r>
        <w:rPr>
          <w:szCs w:val="24"/>
        </w:rPr>
        <w:separator/>
      </w:r>
    </w:p>
  </w:endnote>
  <w:endnote w:type="continuationSeparator" w:id="0">
    <w:p w:rsidR="0078082C" w:rsidRDefault="0078082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hicago">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DC" w:rsidRDefault="00CC30DC">
    <w:pPr>
      <w:pStyle w:val="Footer"/>
      <w:tabs>
        <w:tab w:val="clear" w:pos="8640"/>
        <w:tab w:val="left" w:pos="6930"/>
        <w:tab w:val="right" w:pos="9360"/>
      </w:tabs>
      <w:rPr>
        <w:rStyle w:val="PageNumber"/>
        <w:rFonts w:ascii="Century Gothic" w:hAnsi="Century Gothic"/>
        <w:b/>
        <w:sz w:val="24"/>
        <w:szCs w:val="24"/>
      </w:rPr>
    </w:pPr>
    <w:r>
      <w:rPr>
        <w:rFonts w:ascii="Century Gothic" w:hAnsi="Century Gothic"/>
        <w:b/>
        <w:sz w:val="24"/>
        <w:szCs w:val="24"/>
        <w:u w:val="single"/>
      </w:rPr>
      <w:tab/>
    </w:r>
    <w:r>
      <w:rPr>
        <w:rFonts w:ascii="Century Gothic" w:hAnsi="Century Gothic"/>
        <w:b/>
        <w:sz w:val="24"/>
        <w:szCs w:val="24"/>
        <w:u w:val="single"/>
      </w:rPr>
      <w:tab/>
    </w:r>
    <w:r>
      <w:rPr>
        <w:rFonts w:ascii="Century Gothic" w:hAnsi="Century Gothic"/>
        <w:b/>
        <w:sz w:val="24"/>
        <w:szCs w:val="24"/>
        <w:u w:val="single"/>
      </w:rPr>
      <w:tab/>
    </w:r>
    <w:r>
      <w:rPr>
        <w:rFonts w:ascii="Century Gothic" w:hAnsi="Century Gothic"/>
        <w:b/>
        <w:sz w:val="24"/>
        <w:szCs w:val="24"/>
      </w:rPr>
      <w:br/>
      <w:t>FORM 5D</w:t>
    </w:r>
    <w:r>
      <w:rPr>
        <w:rFonts w:ascii="Century Gothic" w:hAnsi="Century Gothic"/>
        <w:b/>
        <w:sz w:val="24"/>
        <w:szCs w:val="24"/>
      </w:rPr>
      <w:tab/>
      <w:t>ESCROW AGREEMENT</w:t>
    </w:r>
    <w:r>
      <w:rPr>
        <w:rFonts w:ascii="Century Gothic" w:hAnsi="Century Gothic"/>
        <w:b/>
        <w:sz w:val="24"/>
        <w:szCs w:val="24"/>
      </w:rPr>
      <w:tab/>
    </w:r>
    <w:r>
      <w:rPr>
        <w:rFonts w:ascii="Century Gothic" w:hAnsi="Century Gothic"/>
        <w:b/>
        <w:sz w:val="24"/>
        <w:szCs w:val="24"/>
      </w:rPr>
      <w:tab/>
      <w:t xml:space="preserve">Page </w:t>
    </w:r>
    <w:r>
      <w:rPr>
        <w:rStyle w:val="PageNumber"/>
        <w:rFonts w:ascii="Century Gothic" w:hAnsi="Century Gothic"/>
        <w:b/>
        <w:sz w:val="24"/>
        <w:szCs w:val="24"/>
      </w:rPr>
      <w:fldChar w:fldCharType="begin"/>
    </w:r>
    <w:r>
      <w:rPr>
        <w:rStyle w:val="PageNumber"/>
        <w:rFonts w:ascii="Century Gothic" w:hAnsi="Century Gothic"/>
        <w:b/>
        <w:sz w:val="24"/>
        <w:szCs w:val="24"/>
      </w:rPr>
      <w:instrText xml:space="preserve"> PAGE </w:instrText>
    </w:r>
    <w:r>
      <w:rPr>
        <w:rStyle w:val="PageNumber"/>
        <w:rFonts w:ascii="Century Gothic" w:hAnsi="Century Gothic"/>
        <w:b/>
        <w:sz w:val="24"/>
        <w:szCs w:val="24"/>
      </w:rPr>
      <w:fldChar w:fldCharType="separate"/>
    </w:r>
    <w:r w:rsidR="00DD0EE3">
      <w:rPr>
        <w:rStyle w:val="PageNumber"/>
        <w:rFonts w:ascii="Century Gothic" w:hAnsi="Century Gothic"/>
        <w:b/>
        <w:noProof/>
        <w:sz w:val="24"/>
        <w:szCs w:val="24"/>
      </w:rPr>
      <w:t>32</w:t>
    </w:r>
    <w:r>
      <w:rPr>
        <w:rStyle w:val="PageNumber"/>
        <w:rFonts w:ascii="Century Gothic" w:hAnsi="Century Gothic"/>
        <w:b/>
        <w:sz w:val="24"/>
        <w:szCs w:val="24"/>
      </w:rPr>
      <w:fldChar w:fldCharType="end"/>
    </w:r>
  </w:p>
  <w:p w:rsidR="00CC30DC" w:rsidRDefault="00CC30DC">
    <w:pPr>
      <w:pStyle w:val="Footer"/>
      <w:tabs>
        <w:tab w:val="clear" w:pos="8640"/>
        <w:tab w:val="left" w:pos="6930"/>
        <w:tab w:val="right" w:pos="9360"/>
      </w:tabs>
      <w:rPr>
        <w:szCs w:val="24"/>
      </w:rPr>
    </w:pPr>
    <w:r>
      <w:rPr>
        <w:rStyle w:val="PageNumber"/>
        <w:rFonts w:ascii="Century Gothic" w:hAnsi="Century Gothic"/>
        <w:b/>
        <w:szCs w:val="24"/>
      </w:rPr>
      <w:t xml:space="preserve">(as at </w:t>
    </w:r>
    <w:r w:rsidR="00F438FE">
      <w:rPr>
        <w:rStyle w:val="PageNumber"/>
        <w:rFonts w:ascii="Century Gothic" w:hAnsi="Century Gothic"/>
        <w:b/>
        <w:szCs w:val="24"/>
      </w:rPr>
      <w:t xml:space="preserve">June </w:t>
    </w:r>
    <w:bookmarkStart w:id="801" w:name="_DV_C1"/>
    <w:r w:rsidR="00EB5710">
      <w:rPr>
        <w:rStyle w:val="DeltaViewDeletion"/>
        <w:rFonts w:ascii="Century Gothic" w:hAnsi="Century Gothic"/>
        <w:b/>
        <w:szCs w:val="24"/>
      </w:rPr>
      <w:t>14, 2010</w:t>
    </w:r>
    <w:bookmarkStart w:id="802" w:name="_DV_C2"/>
    <w:bookmarkEnd w:id="801"/>
    <w:r w:rsidR="00F438FE">
      <w:rPr>
        <w:rStyle w:val="DeltaViewInsertion"/>
        <w:rFonts w:ascii="Century Gothic" w:hAnsi="Century Gothic"/>
        <w:b/>
        <w:szCs w:val="24"/>
      </w:rPr>
      <w:t>2, 2025</w:t>
    </w:r>
    <w:bookmarkEnd w:id="802"/>
    <w:r>
      <w:rPr>
        <w:rStyle w:val="PageNumber"/>
        <w:rFonts w:ascii="Century Gothic" w:hAnsi="Century Gothic"/>
        <w:b/>
        <w:szCs w:val="24"/>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DC" w:rsidRDefault="00CC30DC">
    <w:pPr>
      <w:pStyle w:val="Footer"/>
      <w:tabs>
        <w:tab w:val="clear" w:pos="8640"/>
        <w:tab w:val="left" w:pos="6930"/>
        <w:tab w:val="right" w:pos="9360"/>
      </w:tabs>
      <w:rPr>
        <w:rStyle w:val="PageNumber"/>
        <w:rFonts w:ascii="Century Gothic" w:hAnsi="Century Gothic"/>
        <w:b/>
        <w:sz w:val="24"/>
        <w:szCs w:val="22"/>
      </w:rPr>
    </w:pPr>
    <w:r>
      <w:rPr>
        <w:rFonts w:ascii="Century Gothic" w:hAnsi="Century Gothic"/>
        <w:b/>
        <w:sz w:val="24"/>
        <w:szCs w:val="22"/>
        <w:u w:val="single"/>
      </w:rPr>
      <w:tab/>
    </w:r>
    <w:r>
      <w:rPr>
        <w:rFonts w:ascii="Century Gothic" w:hAnsi="Century Gothic"/>
        <w:b/>
        <w:sz w:val="24"/>
        <w:szCs w:val="22"/>
        <w:u w:val="single"/>
      </w:rPr>
      <w:tab/>
    </w:r>
    <w:r>
      <w:rPr>
        <w:rFonts w:ascii="Century Gothic" w:hAnsi="Century Gothic"/>
        <w:b/>
        <w:sz w:val="24"/>
        <w:szCs w:val="22"/>
        <w:u w:val="single"/>
      </w:rPr>
      <w:tab/>
    </w:r>
    <w:r>
      <w:rPr>
        <w:rFonts w:ascii="Century Gothic" w:hAnsi="Century Gothic"/>
        <w:b/>
        <w:sz w:val="24"/>
        <w:szCs w:val="22"/>
      </w:rPr>
      <w:br/>
      <w:t>FORM 5D</w:t>
    </w:r>
    <w:r>
      <w:rPr>
        <w:rFonts w:ascii="Century Gothic" w:hAnsi="Century Gothic"/>
        <w:b/>
        <w:sz w:val="24"/>
        <w:szCs w:val="22"/>
      </w:rPr>
      <w:tab/>
      <w:t>ESCROW AGREEMENT</w:t>
    </w:r>
    <w:r>
      <w:rPr>
        <w:rFonts w:ascii="Century Gothic" w:hAnsi="Century Gothic"/>
        <w:b/>
        <w:sz w:val="24"/>
        <w:szCs w:val="22"/>
      </w:rPr>
      <w:tab/>
    </w:r>
    <w:r>
      <w:rPr>
        <w:rFonts w:ascii="Century Gothic" w:hAnsi="Century Gothic"/>
        <w:b/>
        <w:sz w:val="24"/>
        <w:szCs w:val="22"/>
      </w:rPr>
      <w:tab/>
      <w:t xml:space="preserve">Page </w:t>
    </w:r>
    <w:r>
      <w:rPr>
        <w:rStyle w:val="PageNumber"/>
        <w:rFonts w:ascii="Century Gothic" w:hAnsi="Century Gothic"/>
        <w:b/>
        <w:sz w:val="24"/>
        <w:szCs w:val="22"/>
      </w:rPr>
      <w:fldChar w:fldCharType="begin"/>
    </w:r>
    <w:r>
      <w:rPr>
        <w:rStyle w:val="PageNumber"/>
        <w:rFonts w:ascii="Century Gothic" w:hAnsi="Century Gothic"/>
        <w:b/>
        <w:sz w:val="24"/>
        <w:szCs w:val="22"/>
      </w:rPr>
      <w:instrText xml:space="preserve"> PAGE </w:instrText>
    </w:r>
    <w:r>
      <w:rPr>
        <w:rStyle w:val="PageNumber"/>
        <w:rFonts w:ascii="Century Gothic" w:hAnsi="Century Gothic"/>
        <w:b/>
        <w:sz w:val="24"/>
        <w:szCs w:val="22"/>
      </w:rPr>
      <w:fldChar w:fldCharType="separate"/>
    </w:r>
    <w:r w:rsidR="00DD0EE3">
      <w:rPr>
        <w:rStyle w:val="PageNumber"/>
        <w:rFonts w:ascii="Century Gothic" w:hAnsi="Century Gothic"/>
        <w:b/>
        <w:noProof/>
        <w:sz w:val="24"/>
        <w:szCs w:val="22"/>
      </w:rPr>
      <w:t>1</w:t>
    </w:r>
    <w:r>
      <w:rPr>
        <w:rStyle w:val="PageNumber"/>
        <w:rFonts w:ascii="Century Gothic" w:hAnsi="Century Gothic"/>
        <w:b/>
        <w:sz w:val="24"/>
        <w:szCs w:val="22"/>
      </w:rPr>
      <w:fldChar w:fldCharType="end"/>
    </w:r>
  </w:p>
  <w:p w:rsidR="00CC30DC" w:rsidRDefault="00CC30DC">
    <w:pPr>
      <w:pStyle w:val="Footer"/>
      <w:tabs>
        <w:tab w:val="clear" w:pos="8640"/>
        <w:tab w:val="left" w:pos="6930"/>
        <w:tab w:val="right" w:pos="9360"/>
      </w:tabs>
      <w:rPr>
        <w:szCs w:val="22"/>
      </w:rPr>
    </w:pPr>
    <w:r>
      <w:rPr>
        <w:rStyle w:val="PageNumber"/>
        <w:rFonts w:ascii="Century Gothic" w:hAnsi="Century Gothic"/>
        <w:b/>
        <w:szCs w:val="22"/>
      </w:rPr>
      <w:t>(as at</w:t>
    </w:r>
    <w:r w:rsidR="00E203DA">
      <w:rPr>
        <w:rStyle w:val="PageNumber"/>
        <w:rFonts w:ascii="Century Gothic" w:hAnsi="Century Gothic"/>
        <w:b/>
        <w:szCs w:val="22"/>
      </w:rPr>
      <w:t xml:space="preserve"> June </w:t>
    </w:r>
    <w:bookmarkStart w:id="804" w:name="_DV_C3"/>
    <w:r w:rsidR="00EB5710">
      <w:rPr>
        <w:rStyle w:val="DeltaViewDeletion"/>
        <w:rFonts w:ascii="Arial" w:hAnsi="Arial" w:cs="Arial"/>
        <w:b/>
        <w:szCs w:val="22"/>
      </w:rPr>
      <w:t>14, 2010</w:t>
    </w:r>
    <w:bookmarkStart w:id="805" w:name="_DV_C4"/>
    <w:bookmarkEnd w:id="804"/>
    <w:r w:rsidR="00E203DA">
      <w:rPr>
        <w:rStyle w:val="DeltaViewInsertion"/>
        <w:rFonts w:ascii="Century Gothic" w:hAnsi="Century Gothic"/>
        <w:b/>
        <w:szCs w:val="22"/>
      </w:rPr>
      <w:t>2</w:t>
    </w:r>
    <w:r>
      <w:rPr>
        <w:rStyle w:val="DeltaViewInsertion"/>
        <w:rFonts w:ascii="Century Gothic" w:hAnsi="Century Gothic"/>
        <w:b/>
        <w:szCs w:val="22"/>
      </w:rPr>
      <w:t>, 202</w:t>
    </w:r>
    <w:r w:rsidR="00E203DA">
      <w:rPr>
        <w:rStyle w:val="DeltaViewInsertion"/>
        <w:rFonts w:ascii="Century Gothic" w:hAnsi="Century Gothic"/>
        <w:b/>
        <w:szCs w:val="22"/>
      </w:rPr>
      <w:t>5</w:t>
    </w:r>
    <w:bookmarkEnd w:id="805"/>
    <w:r>
      <w:rPr>
        <w:rStyle w:val="PageNumber"/>
        <w:rFonts w:ascii="Century Gothic" w:hAnsi="Century Gothic"/>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E5" w:rsidRDefault="00103BE5">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82C" w:rsidRDefault="0078082C">
      <w:pPr>
        <w:rPr>
          <w:szCs w:val="24"/>
        </w:rPr>
      </w:pPr>
      <w:r>
        <w:rPr>
          <w:szCs w:val="24"/>
        </w:rPr>
        <w:separator/>
      </w:r>
    </w:p>
  </w:footnote>
  <w:footnote w:type="continuationSeparator" w:id="0">
    <w:p w:rsidR="0078082C" w:rsidRDefault="0078082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DC" w:rsidRDefault="00CC30DC">
    <w:pPr>
      <w:pStyle w:val="Header"/>
      <w:framePr w:wrap="auto"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rsidR="00CC30DC" w:rsidRDefault="00CC30DC">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DC" w:rsidRDefault="00CC30DC">
    <w:pPr>
      <w:pStyle w:val="Header"/>
      <w:tabs>
        <w:tab w:val="clear" w:pos="4320"/>
        <w:tab w:val="clear" w:pos="8640"/>
        <w:tab w:val="center" w:pos="4410"/>
        <w:tab w:val="right" w:pos="8550"/>
      </w:tabs>
      <w:rPr>
        <w:rStyle w:val="PageNumber"/>
        <w:szCs w:val="24"/>
      </w:rPr>
    </w:pPr>
    <w:bookmarkStart w:id="800" w:name="NIN2"/>
    <w:bookmarkEnd w:id="80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DC" w:rsidRDefault="00CC30DC">
    <w:pPr>
      <w:pStyle w:val="Header"/>
      <w:rPr>
        <w:szCs w:val="22"/>
      </w:rPr>
    </w:pPr>
    <w:bookmarkStart w:id="803" w:name="NIN"/>
    <w:bookmarkEnd w:id="803"/>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E5" w:rsidRDefault="00103BE5">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FA291C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0B8076B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D43EDC8E"/>
    <w:lvl w:ilvl="0">
      <w:start w:val="1"/>
      <w:numFmt w:val="decimal"/>
      <w:lvlText w:val="%1."/>
      <w:lvlJc w:val="left"/>
      <w:pPr>
        <w:tabs>
          <w:tab w:val="num" w:pos="720"/>
        </w:tabs>
        <w:ind w:left="720" w:hanging="360"/>
      </w:pPr>
    </w:lvl>
  </w:abstractNum>
  <w:abstractNum w:abstractNumId="3" w15:restartNumberingAfterBreak="0">
    <w:nsid w:val="FFFFFF88"/>
    <w:multiLevelType w:val="singleLevel"/>
    <w:tmpl w:val="BA1E84F2"/>
    <w:lvl w:ilvl="0">
      <w:start w:val="1"/>
      <w:numFmt w:val="decimal"/>
      <w:lvlText w:val="%1."/>
      <w:lvlJc w:val="left"/>
      <w:pPr>
        <w:tabs>
          <w:tab w:val="num" w:pos="360"/>
        </w:tabs>
        <w:ind w:left="360" w:hanging="360"/>
      </w:pPr>
    </w:lvl>
  </w:abstractNum>
  <w:abstractNum w:abstractNumId="4" w15:restartNumberingAfterBreak="0">
    <w:nsid w:val="00000001"/>
    <w:multiLevelType w:val="singleLevel"/>
    <w:tmpl w:val="0FEE7C3E"/>
    <w:lvl w:ilvl="0">
      <w:start w:val="9"/>
      <w:numFmt w:val="lowerLetter"/>
      <w:lvlText w:val="(%1)"/>
      <w:lvlJc w:val="left"/>
      <w:pPr>
        <w:tabs>
          <w:tab w:val="num" w:pos="1440"/>
        </w:tabs>
        <w:ind w:left="1440" w:hanging="360"/>
      </w:pPr>
      <w:rPr>
        <w:rFonts w:cs="Times New Roman" w:hint="default"/>
      </w:rPr>
    </w:lvl>
  </w:abstractNum>
  <w:abstractNum w:abstractNumId="5" w15:restartNumberingAfterBreak="0">
    <w:nsid w:val="00000002"/>
    <w:multiLevelType w:val="singleLevel"/>
    <w:tmpl w:val="90FC8056"/>
    <w:lvl w:ilvl="0">
      <w:start w:val="2"/>
      <w:numFmt w:val="lowerRoman"/>
      <w:lvlText w:val="(%1)"/>
      <w:lvlJc w:val="left"/>
      <w:pPr>
        <w:tabs>
          <w:tab w:val="num" w:pos="1800"/>
        </w:tabs>
        <w:ind w:left="1800" w:hanging="720"/>
      </w:pPr>
      <w:rPr>
        <w:rFonts w:cs="Times New Roman" w:hint="cs"/>
      </w:rPr>
    </w:lvl>
  </w:abstractNum>
  <w:abstractNum w:abstractNumId="6" w15:restartNumberingAfterBreak="0">
    <w:nsid w:val="00000003"/>
    <w:multiLevelType w:val="multilevel"/>
    <w:tmpl w:val="264A55B8"/>
    <w:lvl w:ilvl="0">
      <w:start w:val="1"/>
      <w:numFmt w:val="decimal"/>
      <w:lvlText w:val="%1."/>
      <w:lvlJc w:val="left"/>
      <w:pPr>
        <w:tabs>
          <w:tab w:val="num" w:pos="720"/>
        </w:tabs>
        <w:ind w:left="720" w:hanging="720"/>
      </w:pPr>
      <w:rPr>
        <w:rFonts w:cs="Times New Roman"/>
        <w:u w:val="none"/>
      </w:rPr>
    </w:lvl>
    <w:lvl w:ilvl="1">
      <w:start w:val="1"/>
      <w:numFmt w:val="decimal"/>
      <w:lvlText w:val="(%2)"/>
      <w:lvlJc w:val="left"/>
      <w:pPr>
        <w:tabs>
          <w:tab w:val="num" w:pos="720"/>
        </w:tabs>
        <w:ind w:left="720" w:hanging="720"/>
      </w:pPr>
      <w:rPr>
        <w:rFonts w:cs="Times New Roman"/>
        <w:u w:val="none"/>
      </w:rPr>
    </w:lvl>
    <w:lvl w:ilvl="2">
      <w:start w:val="1"/>
      <w:numFmt w:val="lowerLetter"/>
      <w:pStyle w:val="ListNumber"/>
      <w:lvlText w:val="(%3)"/>
      <w:lvlJc w:val="left"/>
      <w:pPr>
        <w:tabs>
          <w:tab w:val="num" w:pos="1440"/>
        </w:tabs>
        <w:ind w:left="1440" w:hanging="720"/>
      </w:pPr>
      <w:rPr>
        <w:rFonts w:cs="Times New Roman"/>
        <w:b w:val="0"/>
        <w:u w:val="none"/>
      </w:rPr>
    </w:lvl>
    <w:lvl w:ilvl="3">
      <w:start w:val="1"/>
      <w:numFmt w:val="lowerRoman"/>
      <w:pStyle w:val="ListNumber2"/>
      <w:lvlText w:val="(%4)"/>
      <w:lvlJc w:val="left"/>
      <w:pPr>
        <w:tabs>
          <w:tab w:val="num" w:pos="2160"/>
        </w:tabs>
        <w:ind w:left="2160" w:hanging="720"/>
      </w:pPr>
      <w:rPr>
        <w:rFonts w:cs="Times New Roman"/>
        <w:u w:val="none"/>
      </w:rPr>
    </w:lvl>
    <w:lvl w:ilvl="4">
      <w:start w:val="1"/>
      <w:numFmt w:val="upperLetter"/>
      <w:pStyle w:val="ListNumber3"/>
      <w:lvlText w:val="(%5)"/>
      <w:lvlJc w:val="left"/>
      <w:pPr>
        <w:tabs>
          <w:tab w:val="num" w:pos="2880"/>
        </w:tabs>
        <w:ind w:left="2880" w:hanging="720"/>
      </w:pPr>
      <w:rPr>
        <w:rFonts w:cs="Times New Roman"/>
        <w:u w:val="none"/>
      </w:rPr>
    </w:lvl>
    <w:lvl w:ilvl="5">
      <w:start w:val="1"/>
      <w:numFmt w:val="decimal"/>
      <w:pStyle w:val="ListNumber4"/>
      <w:lvlText w:val="(%6)"/>
      <w:lvlJc w:val="left"/>
      <w:pPr>
        <w:tabs>
          <w:tab w:val="num" w:pos="3600"/>
        </w:tabs>
        <w:ind w:left="3600" w:hanging="720"/>
      </w:pPr>
      <w:rPr>
        <w:rFonts w:cs="Times New Roman"/>
        <w:u w:val="none"/>
      </w:rPr>
    </w:lvl>
    <w:lvl w:ilvl="6">
      <w:start w:val="1"/>
      <w:numFmt w:val="decimal"/>
      <w:lvlText w:val="%7)"/>
      <w:lvlJc w:val="left"/>
      <w:pPr>
        <w:tabs>
          <w:tab w:val="num" w:pos="4320"/>
        </w:tabs>
        <w:ind w:left="4320" w:hanging="720"/>
      </w:pPr>
      <w:rPr>
        <w:rFonts w:cs="Times New Roman"/>
        <w:u w:val="none"/>
      </w:rPr>
    </w:lvl>
    <w:lvl w:ilvl="7">
      <w:start w:val="1"/>
      <w:numFmt w:val="upperRoman"/>
      <w:lvlText w:val="(%8)"/>
      <w:lvlJc w:val="left"/>
      <w:pPr>
        <w:tabs>
          <w:tab w:val="num" w:pos="5040"/>
        </w:tabs>
        <w:ind w:left="5040" w:hanging="720"/>
      </w:pPr>
      <w:rPr>
        <w:rFonts w:cs="Times New Roman"/>
        <w:u w:val="none"/>
      </w:rPr>
    </w:lvl>
    <w:lvl w:ilvl="8">
      <w:start w:val="1"/>
      <w:numFmt w:val="decimal"/>
      <w:lvlText w:val="(%9)"/>
      <w:lvlJc w:val="left"/>
      <w:pPr>
        <w:tabs>
          <w:tab w:val="num" w:pos="4320"/>
        </w:tabs>
        <w:ind w:left="4320" w:hanging="720"/>
      </w:pPr>
      <w:rPr>
        <w:rFonts w:cs="Times New Roman"/>
        <w:u w:val="none"/>
      </w:rPr>
    </w:lvl>
  </w:abstractNum>
  <w:abstractNum w:abstractNumId="7" w15:restartNumberingAfterBreak="0">
    <w:nsid w:val="6FB4167C"/>
    <w:multiLevelType w:val="hybridMultilevel"/>
    <w:tmpl w:val="C53AB572"/>
    <w:lvl w:ilvl="0" w:tplc="A1B4F45A">
      <w:start w:val="1"/>
      <w:numFmt w:val="lowerRoman"/>
      <w:lvlText w:val="(%1)"/>
      <w:lvlJc w:val="left"/>
      <w:pPr>
        <w:ind w:left="2160" w:hanging="720"/>
      </w:pPr>
      <w:rPr>
        <w:rFonts w:cs="Times New Roman" w:hint="eastAsia"/>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 w:numId="8">
    <w:abstractNumId w:val="7"/>
  </w:num>
  <w:num w:numId="9">
    <w:abstractNumId w:val="7"/>
    <w:lvlOverride w:ilvl="0">
      <w:lvl w:ilvl="0" w:tplc="A1B4F45A">
        <w:start w:val="1"/>
        <w:numFmt w:val="lowerRoman"/>
        <w:lvlText w:val="(%1)"/>
        <w:lvlJc w:val="left"/>
        <w:pPr>
          <w:ind w:left="2160" w:hanging="720"/>
        </w:pPr>
        <w:rPr>
          <w:rFonts w:cs="Times New Roman" w:hint="eastAsia"/>
          <w:color w:val="0000FF"/>
          <w:u w:val="double"/>
        </w:rPr>
      </w:lvl>
    </w:lvlOverride>
    <w:lvlOverride w:ilvl="1">
      <w:lvl w:ilvl="1" w:tplc="04090019">
        <w:start w:val="1"/>
        <w:numFmt w:val="lowerLetter"/>
        <w:lvlText w:val="%2."/>
        <w:lvlJc w:val="left"/>
        <w:pPr>
          <w:ind w:left="2520" w:hanging="360"/>
        </w:pPr>
        <w:rPr>
          <w:rFonts w:cs="Times New Roman"/>
          <w:color w:val="0000FF"/>
          <w:u w:val="double"/>
        </w:rPr>
      </w:lvl>
    </w:lvlOverride>
    <w:lvlOverride w:ilvl="2">
      <w:lvl w:ilvl="2" w:tplc="0409001B">
        <w:start w:val="1"/>
        <w:numFmt w:val="lowerRoman"/>
        <w:lvlText w:val="%3."/>
        <w:lvlJc w:val="right"/>
        <w:pPr>
          <w:ind w:left="3240" w:hanging="180"/>
        </w:pPr>
        <w:rPr>
          <w:rFonts w:cs="Times New Roman"/>
          <w:color w:val="0000FF"/>
          <w:u w:val="double"/>
        </w:rPr>
      </w:lvl>
    </w:lvlOverride>
    <w:lvlOverride w:ilvl="3">
      <w:lvl w:ilvl="3" w:tplc="0409000F">
        <w:start w:val="1"/>
        <w:numFmt w:val="decimal"/>
        <w:lvlText w:val="%4."/>
        <w:lvlJc w:val="left"/>
        <w:pPr>
          <w:ind w:left="3960" w:hanging="360"/>
        </w:pPr>
        <w:rPr>
          <w:rFonts w:cs="Times New Roman"/>
          <w:color w:val="0000FF"/>
          <w:u w:val="double"/>
        </w:rPr>
      </w:lvl>
    </w:lvlOverride>
    <w:lvlOverride w:ilvl="4">
      <w:lvl w:ilvl="4" w:tplc="04090019">
        <w:start w:val="1"/>
        <w:numFmt w:val="lowerLetter"/>
        <w:lvlText w:val="%5."/>
        <w:lvlJc w:val="left"/>
        <w:pPr>
          <w:ind w:left="4680" w:hanging="360"/>
        </w:pPr>
        <w:rPr>
          <w:rFonts w:cs="Times New Roman"/>
          <w:color w:val="0000FF"/>
          <w:u w:val="double"/>
        </w:rPr>
      </w:lvl>
    </w:lvlOverride>
    <w:lvlOverride w:ilvl="5">
      <w:lvl w:ilvl="5" w:tplc="0409001B">
        <w:start w:val="1"/>
        <w:numFmt w:val="lowerRoman"/>
        <w:lvlText w:val="%6."/>
        <w:lvlJc w:val="right"/>
        <w:pPr>
          <w:ind w:left="5400" w:hanging="180"/>
        </w:pPr>
        <w:rPr>
          <w:rFonts w:cs="Times New Roman"/>
          <w:color w:val="0000FF"/>
          <w:u w:val="double"/>
        </w:rPr>
      </w:lvl>
    </w:lvlOverride>
    <w:lvlOverride w:ilvl="6">
      <w:lvl w:ilvl="6" w:tplc="0409000F">
        <w:start w:val="1"/>
        <w:numFmt w:val="decimal"/>
        <w:lvlText w:val="%7."/>
        <w:lvlJc w:val="left"/>
        <w:pPr>
          <w:ind w:left="6120" w:hanging="360"/>
        </w:pPr>
        <w:rPr>
          <w:rFonts w:cs="Times New Roman"/>
          <w:color w:val="0000FF"/>
          <w:u w:val="double"/>
        </w:rPr>
      </w:lvl>
    </w:lvlOverride>
    <w:lvlOverride w:ilvl="7">
      <w:lvl w:ilvl="7" w:tplc="04090019">
        <w:start w:val="1"/>
        <w:numFmt w:val="lowerLetter"/>
        <w:lvlText w:val="%8."/>
        <w:lvlJc w:val="left"/>
        <w:pPr>
          <w:ind w:left="6840" w:hanging="360"/>
        </w:pPr>
        <w:rPr>
          <w:rFonts w:cs="Times New Roman"/>
          <w:color w:val="0000FF"/>
          <w:u w:val="double"/>
        </w:rPr>
      </w:lvl>
    </w:lvlOverride>
    <w:lvlOverride w:ilvl="8">
      <w:lvl w:ilvl="8" w:tplc="0409001B">
        <w:start w:val="1"/>
        <w:numFmt w:val="lowerRoman"/>
        <w:lvlText w:val="%9."/>
        <w:lvlJc w:val="right"/>
        <w:pPr>
          <w:ind w:left="7560" w:hanging="180"/>
        </w:pPr>
        <w:rPr>
          <w:rFonts w:cs="Times New Roman"/>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D97"/>
    <w:rsid w:val="00000DC1"/>
    <w:rsid w:val="000120D7"/>
    <w:rsid w:val="0001780F"/>
    <w:rsid w:val="000604ED"/>
    <w:rsid w:val="00075241"/>
    <w:rsid w:val="00080CC5"/>
    <w:rsid w:val="00086C0E"/>
    <w:rsid w:val="00094CAA"/>
    <w:rsid w:val="000A1028"/>
    <w:rsid w:val="000A2F42"/>
    <w:rsid w:val="000B2FDE"/>
    <w:rsid w:val="000E3DC4"/>
    <w:rsid w:val="000F0C50"/>
    <w:rsid w:val="000F2ABE"/>
    <w:rsid w:val="000F387A"/>
    <w:rsid w:val="00103BE5"/>
    <w:rsid w:val="0011015B"/>
    <w:rsid w:val="001110C6"/>
    <w:rsid w:val="00120268"/>
    <w:rsid w:val="00143764"/>
    <w:rsid w:val="00145ACE"/>
    <w:rsid w:val="0015121B"/>
    <w:rsid w:val="00156049"/>
    <w:rsid w:val="00171B6D"/>
    <w:rsid w:val="001837CB"/>
    <w:rsid w:val="00197AD3"/>
    <w:rsid w:val="001B0D75"/>
    <w:rsid w:val="001B1C71"/>
    <w:rsid w:val="001B6ABF"/>
    <w:rsid w:val="00200741"/>
    <w:rsid w:val="002061CD"/>
    <w:rsid w:val="0020772C"/>
    <w:rsid w:val="002134C8"/>
    <w:rsid w:val="002229CD"/>
    <w:rsid w:val="002315CE"/>
    <w:rsid w:val="0023584F"/>
    <w:rsid w:val="00237CC4"/>
    <w:rsid w:val="00271522"/>
    <w:rsid w:val="002A2042"/>
    <w:rsid w:val="002B5F52"/>
    <w:rsid w:val="002C3BF6"/>
    <w:rsid w:val="002D4219"/>
    <w:rsid w:val="002D4FED"/>
    <w:rsid w:val="002E0C7B"/>
    <w:rsid w:val="002E5298"/>
    <w:rsid w:val="002F4DD5"/>
    <w:rsid w:val="0030301E"/>
    <w:rsid w:val="0031389C"/>
    <w:rsid w:val="003140E6"/>
    <w:rsid w:val="00316507"/>
    <w:rsid w:val="003170AA"/>
    <w:rsid w:val="003522BF"/>
    <w:rsid w:val="00357710"/>
    <w:rsid w:val="003625AD"/>
    <w:rsid w:val="00363E7D"/>
    <w:rsid w:val="00366FB3"/>
    <w:rsid w:val="003851A8"/>
    <w:rsid w:val="00397F42"/>
    <w:rsid w:val="003A1821"/>
    <w:rsid w:val="003B298B"/>
    <w:rsid w:val="003C6118"/>
    <w:rsid w:val="003F1FCB"/>
    <w:rsid w:val="003F3CA1"/>
    <w:rsid w:val="003F4E8B"/>
    <w:rsid w:val="00403917"/>
    <w:rsid w:val="00411364"/>
    <w:rsid w:val="00432325"/>
    <w:rsid w:val="004326FC"/>
    <w:rsid w:val="00436F59"/>
    <w:rsid w:val="00453C4F"/>
    <w:rsid w:val="00455B46"/>
    <w:rsid w:val="00456BC2"/>
    <w:rsid w:val="00491AFD"/>
    <w:rsid w:val="004935B4"/>
    <w:rsid w:val="004E00EE"/>
    <w:rsid w:val="004E6CAA"/>
    <w:rsid w:val="0053743C"/>
    <w:rsid w:val="00540319"/>
    <w:rsid w:val="0055576C"/>
    <w:rsid w:val="005624DF"/>
    <w:rsid w:val="005731E3"/>
    <w:rsid w:val="00573607"/>
    <w:rsid w:val="00574E20"/>
    <w:rsid w:val="005761EC"/>
    <w:rsid w:val="005837BC"/>
    <w:rsid w:val="005852E2"/>
    <w:rsid w:val="005B5F68"/>
    <w:rsid w:val="005C35FD"/>
    <w:rsid w:val="005C3D30"/>
    <w:rsid w:val="005D5E49"/>
    <w:rsid w:val="005E6AD1"/>
    <w:rsid w:val="005F33ED"/>
    <w:rsid w:val="006013A9"/>
    <w:rsid w:val="0060179C"/>
    <w:rsid w:val="00621251"/>
    <w:rsid w:val="00621BB1"/>
    <w:rsid w:val="0062473F"/>
    <w:rsid w:val="00652E4E"/>
    <w:rsid w:val="00661996"/>
    <w:rsid w:val="006643B7"/>
    <w:rsid w:val="00685E20"/>
    <w:rsid w:val="006B2001"/>
    <w:rsid w:val="006D0377"/>
    <w:rsid w:val="006E3BB9"/>
    <w:rsid w:val="00713183"/>
    <w:rsid w:val="00731F14"/>
    <w:rsid w:val="00732D7E"/>
    <w:rsid w:val="00771419"/>
    <w:rsid w:val="0078077A"/>
    <w:rsid w:val="0078082C"/>
    <w:rsid w:val="007870CA"/>
    <w:rsid w:val="00787127"/>
    <w:rsid w:val="00787865"/>
    <w:rsid w:val="00791EFC"/>
    <w:rsid w:val="007A2C00"/>
    <w:rsid w:val="007B77F7"/>
    <w:rsid w:val="007C46D3"/>
    <w:rsid w:val="007E11BD"/>
    <w:rsid w:val="007E59E0"/>
    <w:rsid w:val="00803514"/>
    <w:rsid w:val="0081711C"/>
    <w:rsid w:val="0082076E"/>
    <w:rsid w:val="0082665B"/>
    <w:rsid w:val="0087001B"/>
    <w:rsid w:val="00873D0D"/>
    <w:rsid w:val="00892C6D"/>
    <w:rsid w:val="008A73C2"/>
    <w:rsid w:val="008B0D40"/>
    <w:rsid w:val="008B6B52"/>
    <w:rsid w:val="008B71F9"/>
    <w:rsid w:val="008C0390"/>
    <w:rsid w:val="008D2EBE"/>
    <w:rsid w:val="009043C9"/>
    <w:rsid w:val="0091245F"/>
    <w:rsid w:val="00912A12"/>
    <w:rsid w:val="00913CFA"/>
    <w:rsid w:val="00914315"/>
    <w:rsid w:val="00915BEE"/>
    <w:rsid w:val="00916DAD"/>
    <w:rsid w:val="009251B8"/>
    <w:rsid w:val="00934DA7"/>
    <w:rsid w:val="009435D0"/>
    <w:rsid w:val="009623A4"/>
    <w:rsid w:val="00963AB4"/>
    <w:rsid w:val="00982B2B"/>
    <w:rsid w:val="00985B52"/>
    <w:rsid w:val="009A39D1"/>
    <w:rsid w:val="009B3458"/>
    <w:rsid w:val="009B6EB3"/>
    <w:rsid w:val="009C4402"/>
    <w:rsid w:val="009E2BDA"/>
    <w:rsid w:val="009E3033"/>
    <w:rsid w:val="009E5966"/>
    <w:rsid w:val="009F32DD"/>
    <w:rsid w:val="00A03AE2"/>
    <w:rsid w:val="00A12D88"/>
    <w:rsid w:val="00A17328"/>
    <w:rsid w:val="00A22C70"/>
    <w:rsid w:val="00A23587"/>
    <w:rsid w:val="00A32C3D"/>
    <w:rsid w:val="00A42425"/>
    <w:rsid w:val="00A6750D"/>
    <w:rsid w:val="00A73712"/>
    <w:rsid w:val="00A807C5"/>
    <w:rsid w:val="00A81294"/>
    <w:rsid w:val="00A83E22"/>
    <w:rsid w:val="00A923BE"/>
    <w:rsid w:val="00A9335A"/>
    <w:rsid w:val="00AA1DFC"/>
    <w:rsid w:val="00AA77DF"/>
    <w:rsid w:val="00AC07F1"/>
    <w:rsid w:val="00AC2206"/>
    <w:rsid w:val="00AD7305"/>
    <w:rsid w:val="00B17029"/>
    <w:rsid w:val="00B21958"/>
    <w:rsid w:val="00B22086"/>
    <w:rsid w:val="00B272DE"/>
    <w:rsid w:val="00B437CC"/>
    <w:rsid w:val="00B601FA"/>
    <w:rsid w:val="00B64093"/>
    <w:rsid w:val="00B70B15"/>
    <w:rsid w:val="00B73FB0"/>
    <w:rsid w:val="00B769D8"/>
    <w:rsid w:val="00B83953"/>
    <w:rsid w:val="00B86139"/>
    <w:rsid w:val="00B9753D"/>
    <w:rsid w:val="00BA5581"/>
    <w:rsid w:val="00BC1B86"/>
    <w:rsid w:val="00BF3CEE"/>
    <w:rsid w:val="00C05E4E"/>
    <w:rsid w:val="00C11B5B"/>
    <w:rsid w:val="00C32B3E"/>
    <w:rsid w:val="00C37804"/>
    <w:rsid w:val="00C44927"/>
    <w:rsid w:val="00C73CEE"/>
    <w:rsid w:val="00C82A98"/>
    <w:rsid w:val="00C84D37"/>
    <w:rsid w:val="00C85A98"/>
    <w:rsid w:val="00C96870"/>
    <w:rsid w:val="00CA58D9"/>
    <w:rsid w:val="00CC01D4"/>
    <w:rsid w:val="00CC30DC"/>
    <w:rsid w:val="00CC6A66"/>
    <w:rsid w:val="00CE7D97"/>
    <w:rsid w:val="00CF4EB3"/>
    <w:rsid w:val="00D01A39"/>
    <w:rsid w:val="00D11A25"/>
    <w:rsid w:val="00D265E4"/>
    <w:rsid w:val="00D331E4"/>
    <w:rsid w:val="00D339A0"/>
    <w:rsid w:val="00D356B7"/>
    <w:rsid w:val="00D3729F"/>
    <w:rsid w:val="00D4028E"/>
    <w:rsid w:val="00D438FF"/>
    <w:rsid w:val="00D45386"/>
    <w:rsid w:val="00D60E64"/>
    <w:rsid w:val="00D74462"/>
    <w:rsid w:val="00D80AA7"/>
    <w:rsid w:val="00D8597C"/>
    <w:rsid w:val="00D87E88"/>
    <w:rsid w:val="00D94C4D"/>
    <w:rsid w:val="00D964A2"/>
    <w:rsid w:val="00DA6334"/>
    <w:rsid w:val="00DC1FB2"/>
    <w:rsid w:val="00DC2970"/>
    <w:rsid w:val="00DC692A"/>
    <w:rsid w:val="00DD0C9A"/>
    <w:rsid w:val="00DD0EE3"/>
    <w:rsid w:val="00DD4BDD"/>
    <w:rsid w:val="00DF09BC"/>
    <w:rsid w:val="00DF0C01"/>
    <w:rsid w:val="00DF5801"/>
    <w:rsid w:val="00DF721B"/>
    <w:rsid w:val="00DF7656"/>
    <w:rsid w:val="00E10B15"/>
    <w:rsid w:val="00E16A54"/>
    <w:rsid w:val="00E203DA"/>
    <w:rsid w:val="00E244BB"/>
    <w:rsid w:val="00E37707"/>
    <w:rsid w:val="00E52699"/>
    <w:rsid w:val="00E75103"/>
    <w:rsid w:val="00E80B8F"/>
    <w:rsid w:val="00E8451C"/>
    <w:rsid w:val="00E86CDB"/>
    <w:rsid w:val="00EA1273"/>
    <w:rsid w:val="00EB549B"/>
    <w:rsid w:val="00EB5621"/>
    <w:rsid w:val="00EB5710"/>
    <w:rsid w:val="00ED2F6F"/>
    <w:rsid w:val="00EF2187"/>
    <w:rsid w:val="00F04ED9"/>
    <w:rsid w:val="00F052BE"/>
    <w:rsid w:val="00F10438"/>
    <w:rsid w:val="00F414AA"/>
    <w:rsid w:val="00F41B8A"/>
    <w:rsid w:val="00F438FE"/>
    <w:rsid w:val="00F46742"/>
    <w:rsid w:val="00F54514"/>
    <w:rsid w:val="00F72A2F"/>
    <w:rsid w:val="00F77855"/>
    <w:rsid w:val="00F83AC2"/>
    <w:rsid w:val="00F938B8"/>
    <w:rsid w:val="00F94EA3"/>
    <w:rsid w:val="00F959A5"/>
    <w:rsid w:val="00FA55F3"/>
    <w:rsid w:val="00FC0686"/>
    <w:rsid w:val="00FC1995"/>
    <w:rsid w:val="00FC5FAA"/>
    <w:rsid w:val="00FC77E2"/>
    <w:rsid w:val="00FD2E3B"/>
    <w:rsid w:val="00FD42FC"/>
    <w:rsid w:val="00FF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96"/>
  <w15:docId w15:val="{6CF28C0A-1438-4ECD-82F9-DCB7153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uiPriority w:val="9"/>
    <w:qFormat/>
    <w:pPr>
      <w:keepNext/>
      <w:jc w:val="center"/>
      <w:outlineLvl w:val="1"/>
    </w:pPr>
    <w:rPr>
      <w:b/>
      <w:sz w:val="24"/>
    </w:rPr>
  </w:style>
  <w:style w:type="paragraph" w:styleId="Heading3">
    <w:name w:val="heading 3"/>
    <w:basedOn w:val="Normal"/>
    <w:next w:val="Normal"/>
    <w:link w:val="Heading3Char"/>
    <w:uiPriority w:val="9"/>
    <w:qFormat/>
    <w:pPr>
      <w:keepNext/>
      <w:jc w:val="both"/>
      <w:outlineLvl w:val="2"/>
    </w:pPr>
    <w:rPr>
      <w:color w:val="FF0000"/>
      <w:sz w:val="32"/>
    </w:rPr>
  </w:style>
  <w:style w:type="paragraph" w:styleId="Heading4">
    <w:name w:val="heading 4"/>
    <w:basedOn w:val="Normal"/>
    <w:next w:val="Normal"/>
    <w:link w:val="Heading4Char"/>
    <w:uiPriority w:val="9"/>
    <w:qFormat/>
    <w:pPr>
      <w:keepNext/>
      <w:jc w:val="both"/>
      <w:outlineLvl w:val="3"/>
    </w:pPr>
    <w:rPr>
      <w:rFonts w:ascii="Arial" w:hAnsi="Arial" w:cs="Arial"/>
      <w:b/>
      <w:i/>
    </w:rPr>
  </w:style>
  <w:style w:type="paragraph" w:styleId="Heading5">
    <w:name w:val="heading 5"/>
    <w:basedOn w:val="Normal"/>
    <w:next w:val="Normal"/>
    <w:link w:val="Heading5Char"/>
    <w:uiPriority w:val="9"/>
    <w:qFormat/>
    <w:pPr>
      <w:keepNext/>
      <w:jc w:val="both"/>
      <w:outlineLvl w:val="4"/>
    </w:pPr>
    <w:rPr>
      <w:rFonts w:ascii="Arial" w:hAnsi="Arial" w:cs="Arial"/>
      <w:b/>
    </w:rPr>
  </w:style>
  <w:style w:type="paragraph" w:styleId="Heading6">
    <w:name w:val="heading 6"/>
    <w:basedOn w:val="Normal"/>
    <w:next w:val="Normal"/>
    <w:link w:val="Heading6Char"/>
    <w:uiPriority w:val="9"/>
    <w:qFormat/>
    <w:pPr>
      <w:keepNext/>
      <w:outlineLvl w:val="5"/>
    </w:pPr>
    <w:rPr>
      <w:rFonts w:ascii="Arial" w:hAnsi="Arial"/>
      <w:b/>
    </w:rPr>
  </w:style>
  <w:style w:type="paragraph" w:styleId="Heading7">
    <w:name w:val="heading 7"/>
    <w:basedOn w:val="Normal"/>
    <w:next w:val="Normal"/>
    <w:link w:val="Heading7Char"/>
    <w:uiPriority w:val="9"/>
    <w:qFormat/>
    <w:pPr>
      <w:keepNext/>
      <w:jc w:val="both"/>
      <w:outlineLvl w:val="6"/>
    </w:pPr>
    <w:rPr>
      <w:rFonts w:ascii="Arial" w:hAnsi="Arial"/>
      <w:b/>
      <w:sz w:val="32"/>
    </w:rPr>
  </w:style>
  <w:style w:type="paragraph" w:styleId="Heading8">
    <w:name w:val="heading 8"/>
    <w:basedOn w:val="Normal"/>
    <w:next w:val="Normal"/>
    <w:link w:val="Heading8Char"/>
    <w:uiPriority w:val="9"/>
    <w:qFormat/>
    <w:pPr>
      <w:keepNext/>
      <w:tabs>
        <w:tab w:val="left" w:pos="4600"/>
      </w:tabs>
      <w:spacing w:line="320" w:lineRule="exact"/>
      <w:jc w:val="center"/>
      <w:outlineLvl w:val="7"/>
    </w:pPr>
    <w:rPr>
      <w:rFonts w:ascii="Arial" w:hAnsi="Arial"/>
      <w:b/>
      <w:sz w:val="32"/>
    </w:rPr>
  </w:style>
  <w:style w:type="paragraph" w:styleId="Heading9">
    <w:name w:val="heading 9"/>
    <w:basedOn w:val="Normal"/>
    <w:next w:val="Normal"/>
    <w:link w:val="Heading9Char"/>
    <w:uiPriority w:val="9"/>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eader">
    <w:name w:val="header"/>
    <w:basedOn w:val="Normal"/>
    <w:link w:val="HeaderChar"/>
    <w:uiPriority w:val="99"/>
    <w:pPr>
      <w:tabs>
        <w:tab w:val="center" w:pos="4320"/>
        <w:tab w:val="right" w:pos="8640"/>
      </w:tabs>
    </w:pPr>
    <w:rPr>
      <w:sz w:val="24"/>
    </w:rPr>
  </w:style>
  <w:style w:type="character" w:customStyle="1" w:styleId="HeaderChar">
    <w:name w:val="Header Char"/>
    <w:basedOn w:val="DefaultParagraphFont"/>
    <w:link w:val="Header"/>
    <w:uiPriority w:val="99"/>
    <w:semiHidden/>
    <w:rPr>
      <w:rFonts w:ascii="Times New Roman" w:hAnsi="Times New Roman" w:cs="Times New Roman"/>
      <w:sz w:val="20"/>
      <w:szCs w:val="20"/>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customStyle="1" w:styleId="c1">
    <w:name w:val="c1"/>
    <w:basedOn w:val="Normal"/>
    <w:pPr>
      <w:widowControl w:val="0"/>
      <w:spacing w:line="240" w:lineRule="atLeast"/>
      <w:jc w:val="center"/>
    </w:pPr>
    <w:rPr>
      <w:sz w:val="24"/>
    </w:rPr>
  </w:style>
  <w:style w:type="paragraph" w:customStyle="1" w:styleId="p3">
    <w:name w:val="p3"/>
    <w:basedOn w:val="Normal"/>
    <w:pPr>
      <w:widowControl w:val="0"/>
      <w:tabs>
        <w:tab w:val="left" w:pos="720"/>
      </w:tabs>
      <w:spacing w:line="280" w:lineRule="atLeast"/>
    </w:pPr>
    <w:rPr>
      <w:sz w:val="24"/>
    </w:rPr>
  </w:style>
  <w:style w:type="paragraph" w:customStyle="1" w:styleId="p4">
    <w:name w:val="p4"/>
    <w:basedOn w:val="Normal"/>
    <w:pPr>
      <w:widowControl w:val="0"/>
      <w:tabs>
        <w:tab w:val="left" w:pos="780"/>
      </w:tabs>
      <w:spacing w:line="240" w:lineRule="atLeast"/>
      <w:ind w:left="660"/>
    </w:pPr>
    <w:rPr>
      <w:sz w:val="24"/>
    </w:rPr>
  </w:style>
  <w:style w:type="paragraph" w:customStyle="1" w:styleId="p2">
    <w:name w:val="p2"/>
    <w:basedOn w:val="Normal"/>
    <w:pPr>
      <w:widowControl w:val="0"/>
      <w:tabs>
        <w:tab w:val="left" w:pos="760"/>
      </w:tabs>
      <w:spacing w:line="280" w:lineRule="atLeast"/>
      <w:ind w:left="1440" w:firstLine="720"/>
    </w:pPr>
    <w:rPr>
      <w:sz w:val="24"/>
    </w:rPr>
  </w:style>
  <w:style w:type="paragraph" w:customStyle="1" w:styleId="p5">
    <w:name w:val="p5"/>
    <w:basedOn w:val="Normal"/>
    <w:pPr>
      <w:widowControl w:val="0"/>
      <w:tabs>
        <w:tab w:val="left" w:pos="720"/>
      </w:tabs>
      <w:spacing w:line="280" w:lineRule="atLeast"/>
    </w:pPr>
    <w:rPr>
      <w:sz w:val="24"/>
    </w:rPr>
  </w:style>
  <w:style w:type="paragraph" w:customStyle="1" w:styleId="p7">
    <w:name w:val="p7"/>
    <w:basedOn w:val="Normal"/>
    <w:pPr>
      <w:widowControl w:val="0"/>
      <w:spacing w:line="240" w:lineRule="atLeast"/>
      <w:ind w:left="720" w:hanging="720"/>
    </w:pPr>
    <w:rPr>
      <w:sz w:val="24"/>
    </w:rPr>
  </w:style>
  <w:style w:type="paragraph" w:customStyle="1" w:styleId="ms1">
    <w:name w:val="ms1"/>
    <w:basedOn w:val="Normal"/>
    <w:pPr>
      <w:ind w:left="2160" w:hanging="720"/>
      <w:jc w:val="both"/>
    </w:pPr>
    <w:rPr>
      <w:sz w:val="24"/>
    </w:rPr>
  </w:style>
  <w:style w:type="paragraph" w:customStyle="1" w:styleId="ms7">
    <w:name w:val="ms7"/>
    <w:basedOn w:val="Normal"/>
    <w:pPr>
      <w:ind w:left="2160"/>
      <w:jc w:val="both"/>
    </w:pPr>
    <w:rPr>
      <w:sz w:val="24"/>
    </w:rPr>
  </w:style>
  <w:style w:type="paragraph" w:customStyle="1" w:styleId="p12">
    <w:name w:val="p12"/>
    <w:basedOn w:val="Normal"/>
    <w:pPr>
      <w:widowControl w:val="0"/>
      <w:tabs>
        <w:tab w:val="left" w:pos="2220"/>
      </w:tabs>
      <w:spacing w:line="240" w:lineRule="atLeast"/>
      <w:ind w:left="720" w:hanging="720"/>
    </w:pPr>
    <w:rPr>
      <w:sz w:val="24"/>
    </w:rPr>
  </w:style>
  <w:style w:type="paragraph" w:customStyle="1" w:styleId="p18">
    <w:name w:val="p18"/>
    <w:basedOn w:val="Normal"/>
    <w:pPr>
      <w:widowControl w:val="0"/>
      <w:tabs>
        <w:tab w:val="left" w:pos="1500"/>
        <w:tab w:val="left" w:pos="2220"/>
      </w:tabs>
      <w:spacing w:line="240" w:lineRule="atLeast"/>
      <w:ind w:left="720" w:hanging="720"/>
    </w:pPr>
    <w:rPr>
      <w:sz w:val="24"/>
    </w:rPr>
  </w:style>
  <w:style w:type="paragraph" w:customStyle="1" w:styleId="ms2">
    <w:name w:val="ms2"/>
    <w:basedOn w:val="ms1"/>
    <w:pPr>
      <w:ind w:left="2880"/>
    </w:pPr>
  </w:style>
  <w:style w:type="paragraph" w:customStyle="1" w:styleId="ms8">
    <w:name w:val="ms8"/>
    <w:basedOn w:val="Normal"/>
    <w:pPr>
      <w:ind w:left="1440"/>
      <w:jc w:val="both"/>
    </w:pPr>
    <w:rPr>
      <w:sz w:val="24"/>
    </w:rPr>
  </w:style>
  <w:style w:type="paragraph" w:customStyle="1" w:styleId="p13">
    <w:name w:val="p13"/>
    <w:basedOn w:val="Normal"/>
    <w:pPr>
      <w:widowControl w:val="0"/>
      <w:tabs>
        <w:tab w:val="left" w:pos="2200"/>
      </w:tabs>
      <w:spacing w:line="240" w:lineRule="atLeast"/>
      <w:ind w:left="720" w:hanging="720"/>
    </w:pPr>
    <w:rPr>
      <w:sz w:val="24"/>
    </w:rPr>
  </w:style>
  <w:style w:type="paragraph" w:customStyle="1" w:styleId="p14">
    <w:name w:val="p14"/>
    <w:basedOn w:val="Normal"/>
    <w:pPr>
      <w:widowControl w:val="0"/>
      <w:spacing w:line="240" w:lineRule="atLeast"/>
      <w:ind w:left="60"/>
    </w:pPr>
    <w:rPr>
      <w:sz w:val="24"/>
    </w:rPr>
  </w:style>
  <w:style w:type="paragraph" w:customStyle="1" w:styleId="ms3">
    <w:name w:val="ms3"/>
    <w:basedOn w:val="Normal"/>
    <w:pPr>
      <w:ind w:left="3600" w:hanging="720"/>
      <w:jc w:val="both"/>
    </w:pPr>
    <w:rPr>
      <w:sz w:val="24"/>
    </w:rPr>
  </w:style>
  <w:style w:type="paragraph" w:customStyle="1" w:styleId="p8">
    <w:name w:val="p8"/>
    <w:basedOn w:val="Normal"/>
    <w:pPr>
      <w:widowControl w:val="0"/>
      <w:tabs>
        <w:tab w:val="left" w:pos="360"/>
      </w:tabs>
      <w:spacing w:line="280" w:lineRule="atLeast"/>
      <w:ind w:left="1008" w:hanging="432"/>
    </w:pPr>
    <w:rPr>
      <w:sz w:val="24"/>
      <w:lang w:val="en-GB"/>
    </w:rPr>
  </w:style>
  <w:style w:type="paragraph" w:customStyle="1" w:styleId="p15">
    <w:name w:val="p15"/>
    <w:basedOn w:val="Normal"/>
    <w:pPr>
      <w:widowControl w:val="0"/>
      <w:spacing w:line="240" w:lineRule="atLeast"/>
      <w:ind w:left="60"/>
    </w:pPr>
    <w:rPr>
      <w:sz w:val="24"/>
    </w:rPr>
  </w:style>
  <w:style w:type="paragraph" w:customStyle="1" w:styleId="p26">
    <w:name w:val="p26"/>
    <w:basedOn w:val="Normal"/>
    <w:pPr>
      <w:widowControl w:val="0"/>
      <w:spacing w:line="240" w:lineRule="atLeast"/>
    </w:pPr>
    <w:rPr>
      <w:sz w:val="24"/>
    </w:rPr>
  </w:style>
  <w:style w:type="paragraph" w:customStyle="1" w:styleId="p37">
    <w:name w:val="p37"/>
    <w:basedOn w:val="Normal"/>
    <w:pPr>
      <w:widowControl w:val="0"/>
      <w:spacing w:line="240" w:lineRule="atLeast"/>
    </w:pPr>
    <w:rPr>
      <w:sz w:val="24"/>
    </w:rPr>
  </w:style>
  <w:style w:type="paragraph" w:customStyle="1" w:styleId="p29">
    <w:name w:val="p29"/>
    <w:basedOn w:val="Normal"/>
    <w:pPr>
      <w:widowControl w:val="0"/>
      <w:spacing w:line="240" w:lineRule="atLeast"/>
      <w:ind w:left="720" w:hanging="720"/>
    </w:pPr>
    <w:rPr>
      <w:sz w:val="24"/>
    </w:rPr>
  </w:style>
  <w:style w:type="paragraph" w:customStyle="1" w:styleId="p38">
    <w:name w:val="p38"/>
    <w:basedOn w:val="Normal"/>
    <w:pPr>
      <w:widowControl w:val="0"/>
      <w:tabs>
        <w:tab w:val="left" w:pos="780"/>
      </w:tabs>
      <w:spacing w:line="240" w:lineRule="atLeast"/>
      <w:ind w:left="720" w:hanging="720"/>
    </w:pPr>
    <w:rPr>
      <w:sz w:val="24"/>
    </w:rPr>
  </w:style>
  <w:style w:type="paragraph" w:customStyle="1" w:styleId="p24">
    <w:name w:val="p24"/>
    <w:basedOn w:val="Normal"/>
    <w:pPr>
      <w:widowControl w:val="0"/>
      <w:tabs>
        <w:tab w:val="left" w:pos="760"/>
      </w:tabs>
      <w:spacing w:line="240" w:lineRule="atLeast"/>
      <w:ind w:left="720" w:hanging="720"/>
    </w:pPr>
    <w:rPr>
      <w:sz w:val="24"/>
    </w:rPr>
  </w:style>
  <w:style w:type="paragraph" w:customStyle="1" w:styleId="p39">
    <w:name w:val="p39"/>
    <w:basedOn w:val="Normal"/>
    <w:pPr>
      <w:widowControl w:val="0"/>
      <w:spacing w:line="240" w:lineRule="atLeast"/>
    </w:pPr>
    <w:rPr>
      <w:sz w:val="24"/>
    </w:rPr>
  </w:style>
  <w:style w:type="paragraph" w:customStyle="1" w:styleId="t43">
    <w:name w:val="t43"/>
    <w:basedOn w:val="Normal"/>
    <w:pPr>
      <w:widowControl w:val="0"/>
      <w:spacing w:line="240" w:lineRule="atLeast"/>
    </w:pPr>
    <w:rPr>
      <w:sz w:val="24"/>
    </w:rPr>
  </w:style>
  <w:style w:type="paragraph" w:customStyle="1" w:styleId="t44">
    <w:name w:val="t44"/>
    <w:basedOn w:val="Normal"/>
    <w:pPr>
      <w:widowControl w:val="0"/>
      <w:spacing w:line="240" w:lineRule="atLeast"/>
    </w:pPr>
    <w:rPr>
      <w:sz w:val="24"/>
    </w:rPr>
  </w:style>
  <w:style w:type="paragraph" w:customStyle="1" w:styleId="t45">
    <w:name w:val="t45"/>
    <w:basedOn w:val="Normal"/>
    <w:pPr>
      <w:widowControl w:val="0"/>
      <w:spacing w:line="240" w:lineRule="atLeast"/>
    </w:pPr>
    <w:rPr>
      <w:sz w:val="24"/>
    </w:rPr>
  </w:style>
  <w:style w:type="paragraph" w:customStyle="1" w:styleId="t46">
    <w:name w:val="t46"/>
    <w:basedOn w:val="Normal"/>
    <w:pPr>
      <w:widowControl w:val="0"/>
      <w:spacing w:line="240" w:lineRule="atLeast"/>
    </w:pPr>
    <w:rPr>
      <w:sz w:val="24"/>
    </w:rPr>
  </w:style>
  <w:style w:type="paragraph" w:customStyle="1" w:styleId="c41">
    <w:name w:val="c41"/>
    <w:basedOn w:val="Normal"/>
    <w:pPr>
      <w:widowControl w:val="0"/>
      <w:spacing w:line="240" w:lineRule="atLeast"/>
      <w:jc w:val="center"/>
    </w:pPr>
    <w:rPr>
      <w:sz w:val="24"/>
    </w:rPr>
  </w:style>
  <w:style w:type="paragraph" w:customStyle="1" w:styleId="t50">
    <w:name w:val="t50"/>
    <w:basedOn w:val="Normal"/>
    <w:pPr>
      <w:widowControl w:val="0"/>
      <w:spacing w:line="240" w:lineRule="atLeast"/>
    </w:pPr>
    <w:rPr>
      <w:sz w:val="24"/>
    </w:rPr>
  </w:style>
  <w:style w:type="paragraph" w:customStyle="1" w:styleId="t51">
    <w:name w:val="t51"/>
    <w:basedOn w:val="Normal"/>
    <w:pPr>
      <w:widowControl w:val="0"/>
      <w:spacing w:line="240" w:lineRule="atLeast"/>
    </w:pPr>
    <w:rPr>
      <w:sz w:val="24"/>
    </w:rPr>
  </w:style>
  <w:style w:type="paragraph" w:styleId="BodyTextIndent">
    <w:name w:val="Body Text Indent"/>
    <w:basedOn w:val="Normal"/>
    <w:link w:val="BodyTextIndentChar"/>
    <w:uiPriority w:val="99"/>
    <w:pPr>
      <w:ind w:left="1440" w:hanging="720"/>
      <w:jc w:val="both"/>
    </w:pPr>
    <w:rPr>
      <w:sz w:val="24"/>
    </w:r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0"/>
      <w:szCs w:val="20"/>
    </w:rPr>
  </w:style>
  <w:style w:type="paragraph" w:styleId="BodyText">
    <w:name w:val="Body Text"/>
    <w:basedOn w:val="Normal"/>
    <w:link w:val="BodyTextChar"/>
    <w:uiPriority w:val="99"/>
    <w:pPr>
      <w:jc w:val="both"/>
    </w:pPr>
    <w:rPr>
      <w:sz w:val="24"/>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rPr>
  </w:style>
  <w:style w:type="paragraph" w:styleId="BodyTextIndent2">
    <w:name w:val="Body Text Indent 2"/>
    <w:basedOn w:val="Normal"/>
    <w:link w:val="BodyTextIndent2Char"/>
    <w:uiPriority w:val="99"/>
    <w:pPr>
      <w:ind w:left="720" w:hanging="720"/>
      <w:jc w:val="both"/>
    </w:pPr>
    <w:rPr>
      <w:sz w:val="24"/>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0"/>
      <w:szCs w:val="20"/>
    </w:rPr>
  </w:style>
  <w:style w:type="paragraph" w:styleId="BodyTextIndent3">
    <w:name w:val="Body Text Indent 3"/>
    <w:basedOn w:val="Normal"/>
    <w:link w:val="BodyTextIndent3Char"/>
    <w:uiPriority w:val="99"/>
    <w:pPr>
      <w:ind w:left="720"/>
    </w:pPr>
    <w:rPr>
      <w:sz w:val="24"/>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BodyText2">
    <w:name w:val="Body Text 2"/>
    <w:basedOn w:val="Normal"/>
    <w:link w:val="BodyText2Char"/>
    <w:uiPriority w:val="99"/>
    <w:pPr>
      <w:jc w:val="both"/>
    </w:pPr>
    <w:rPr>
      <w:rFonts w:ascii="Arial" w:hAnsi="Arial" w:cs="Arial"/>
    </w:r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rPr>
  </w:style>
  <w:style w:type="paragraph" w:customStyle="1" w:styleId="n">
    <w:name w:val="n"/>
    <w:basedOn w:val="Normal"/>
    <w:pPr>
      <w:jc w:val="center"/>
    </w:pPr>
    <w:rPr>
      <w:b/>
      <w:sz w:val="24"/>
    </w:rPr>
  </w:style>
  <w:style w:type="paragraph" w:customStyle="1" w:styleId="ms5">
    <w:name w:val="ms5"/>
    <w:basedOn w:val="Normal"/>
    <w:pPr>
      <w:tabs>
        <w:tab w:val="left" w:pos="1440"/>
      </w:tabs>
      <w:jc w:val="both"/>
    </w:pPr>
    <w:rPr>
      <w:sz w:val="24"/>
    </w:rPr>
  </w:style>
  <w:style w:type="paragraph" w:styleId="BodyText3">
    <w:name w:val="Body Text 3"/>
    <w:basedOn w:val="Normal"/>
    <w:link w:val="BodyText3Char"/>
    <w:uiPriority w:val="99"/>
    <w:rPr>
      <w:rFonts w:ascii="Arial" w:hAnsi="Arial" w:cs="Arial"/>
      <w:b/>
    </w:rPr>
  </w:style>
  <w:style w:type="character" w:customStyle="1" w:styleId="BodyText3Char">
    <w:name w:val="Body Text 3 Char"/>
    <w:basedOn w:val="DefaultParagraphFont"/>
    <w:link w:val="BodyText3"/>
    <w:uiPriority w:val="99"/>
    <w:rPr>
      <w:rFonts w:ascii="Arial" w:hAnsi="Arial"/>
      <w:b/>
    </w:rPr>
  </w:style>
  <w:style w:type="paragraph" w:customStyle="1" w:styleId="INDENTa">
    <w:name w:val="INDENT (a)"/>
    <w:basedOn w:val="Normal"/>
    <w:pPr>
      <w:ind w:left="1080" w:hanging="630"/>
      <w:jc w:val="both"/>
    </w:pPr>
    <w:rPr>
      <w:sz w:val="28"/>
      <w:lang w:val="en-GB"/>
    </w:rPr>
  </w:style>
  <w:style w:type="paragraph" w:styleId="Title">
    <w:name w:val="Title"/>
    <w:basedOn w:val="Normal"/>
    <w:link w:val="TitleChar"/>
    <w:uiPriority w:val="10"/>
    <w:qFormat/>
    <w:pPr>
      <w:ind w:right="18" w:hanging="720"/>
      <w:jc w:val="center"/>
    </w:pPr>
    <w:rPr>
      <w:rFonts w:ascii="Book Antiqua" w:hAnsi="Book Antiqua"/>
      <w:b/>
      <w:sz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Number">
    <w:name w:val="List Number"/>
    <w:basedOn w:val="BodyText"/>
    <w:uiPriority w:val="99"/>
    <w:pPr>
      <w:numPr>
        <w:ilvl w:val="2"/>
        <w:numId w:val="7"/>
      </w:numPr>
      <w:spacing w:before="240"/>
      <w:jc w:val="left"/>
    </w:pPr>
    <w:rPr>
      <w:lang w:val="en-CA"/>
    </w:rPr>
  </w:style>
  <w:style w:type="paragraph" w:styleId="ListNumber2">
    <w:name w:val="List Number 2"/>
    <w:basedOn w:val="BodyText"/>
    <w:uiPriority w:val="99"/>
    <w:pPr>
      <w:numPr>
        <w:ilvl w:val="3"/>
        <w:numId w:val="7"/>
      </w:numPr>
      <w:spacing w:before="240"/>
      <w:jc w:val="left"/>
    </w:pPr>
    <w:rPr>
      <w:lang w:val="en-CA"/>
    </w:rPr>
  </w:style>
  <w:style w:type="paragraph" w:styleId="ListNumber3">
    <w:name w:val="List Number 3"/>
    <w:basedOn w:val="BodyText"/>
    <w:uiPriority w:val="99"/>
    <w:pPr>
      <w:numPr>
        <w:ilvl w:val="4"/>
        <w:numId w:val="7"/>
      </w:numPr>
      <w:spacing w:before="240"/>
      <w:jc w:val="left"/>
    </w:pPr>
    <w:rPr>
      <w:lang w:val="en-CA"/>
    </w:rPr>
  </w:style>
  <w:style w:type="paragraph" w:styleId="ListNumber4">
    <w:name w:val="List Number 4"/>
    <w:basedOn w:val="BodyText"/>
    <w:uiPriority w:val="99"/>
    <w:pPr>
      <w:numPr>
        <w:ilvl w:val="5"/>
        <w:numId w:val="7"/>
      </w:numPr>
      <w:spacing w:before="240"/>
      <w:jc w:val="left"/>
    </w:pPr>
    <w:rPr>
      <w:lang w:val="en-CA"/>
    </w:rPr>
  </w:style>
  <w:style w:type="paragraph" w:customStyle="1" w:styleId="INDENT2">
    <w:name w:val="INDENT 2"/>
    <w:basedOn w:val="Normal"/>
    <w:pPr>
      <w:ind w:left="1800" w:hanging="720"/>
      <w:jc w:val="both"/>
    </w:pPr>
    <w:rPr>
      <w:sz w:val="28"/>
      <w:lang w:val="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59">
    <w:name w:val="c59"/>
    <w:basedOn w:val="Normal"/>
    <w:pPr>
      <w:spacing w:line="240" w:lineRule="atLeast"/>
      <w:jc w:val="center"/>
    </w:pPr>
    <w:rPr>
      <w:rFonts w:ascii="Chicago" w:hAnsi="Chicago"/>
      <w:sz w:val="24"/>
    </w:rPr>
  </w:style>
  <w:style w:type="paragraph" w:customStyle="1" w:styleId="p31">
    <w:name w:val="p31"/>
    <w:basedOn w:val="Normal"/>
    <w:pPr>
      <w:spacing w:line="480" w:lineRule="atLeast"/>
      <w:ind w:left="2920" w:hanging="2920"/>
    </w:pPr>
    <w:rPr>
      <w:rFonts w:ascii="Chicago" w:hAnsi="Chicago"/>
      <w:sz w:val="24"/>
    </w:rPr>
  </w:style>
  <w:style w:type="paragraph" w:customStyle="1" w:styleId="p62">
    <w:name w:val="p62"/>
    <w:basedOn w:val="Normal"/>
    <w:pPr>
      <w:tabs>
        <w:tab w:val="left" w:pos="0"/>
      </w:tabs>
      <w:spacing w:line="240" w:lineRule="atLeast"/>
      <w:ind w:firstLine="740"/>
    </w:pPr>
    <w:rPr>
      <w:rFonts w:ascii="Chicago" w:hAnsi="Chicago"/>
      <w:sz w:val="24"/>
    </w:rPr>
  </w:style>
  <w:style w:type="paragraph" w:customStyle="1" w:styleId="DeltaViewTableHeading">
    <w:name w:val="DeltaView Table Heading"/>
    <w:basedOn w:val="Normal"/>
    <w:uiPriority w:val="99"/>
    <w:pPr>
      <w:spacing w:after="120"/>
    </w:pPr>
    <w:rPr>
      <w:rFonts w:ascii="Arial" w:hAnsi="Arial"/>
      <w:b/>
      <w:sz w:val="24"/>
      <w:szCs w:val="24"/>
    </w:rPr>
  </w:style>
  <w:style w:type="paragraph" w:customStyle="1" w:styleId="DeltaViewTableBody">
    <w:name w:val="DeltaView Table Body"/>
    <w:basedOn w:val="Normal"/>
    <w:uiPriority w:val="99"/>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ms1"/>
    <w:link w:val="CommentTextChar"/>
    <w:uiPriority w:val="99"/>
    <w:rPr>
      <w:szCs w:val="24"/>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p18"/>
    <w:link w:val="DocumentMapChar"/>
    <w:uiPriority w:val="99"/>
    <w:pPr>
      <w:shd w:val="clear" w:color="auto" w:fill="000080"/>
    </w:pPr>
    <w:rPr>
      <w:rFonts w:ascii="Tahoma" w:hAnsi="Tahoma"/>
      <w:sz w:val="24"/>
      <w:szCs w:val="24"/>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3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7470</Words>
  <Characters>39969</Characters>
  <Application>Microsoft Office Word</Application>
  <DocSecurity>0</DocSecurity>
  <Lines>1249</Lines>
  <Paragraphs>515</Paragraphs>
  <ScaleCrop>false</ScaleCrop>
  <HeadingPairs>
    <vt:vector size="2" baseType="variant">
      <vt:variant>
        <vt:lpstr>Title</vt:lpstr>
      </vt:variant>
      <vt:variant>
        <vt:i4>1</vt:i4>
      </vt:variant>
    </vt:vector>
  </HeadingPairs>
  <TitlesOfParts>
    <vt:vector size="1" baseType="lpstr">
      <vt:lpstr>NOTICE</vt:lpstr>
    </vt:vector>
  </TitlesOfParts>
  <Company/>
  <LinksUpToDate>false</LinksUpToDate>
  <CharactersWithSpaces>46924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TSX Group Inc.</dc:creator>
  <cp:keywords/>
  <dc:description/>
  <cp:lastModifiedBy>TMX Group Limited</cp:lastModifiedBy>
  <cp:revision>2</cp:revision>
  <cp:lastPrinted>2025-05-15T21:52:00Z</cp:lastPrinted>
  <dcterms:created xsi:type="dcterms:W3CDTF">2025-05-15T22:00:00Z</dcterms:created>
  <dcterms:modified xsi:type="dcterms:W3CDTF">2025-05-15T22:00:00Z</dcterms:modified>
</cp:coreProperties>
</file>